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5FA8E06" w:rsidP="2C1C388B" w:rsidRDefault="65FA8E06" w14:paraId="37D4423E" w14:textId="3FB20BEB">
      <w:pPr>
        <w:pStyle w:val="Heading2"/>
        <w:jc w:val="center"/>
      </w:pPr>
      <w:r w:rsidRPr="2C1C388B" w:rsidR="65FA8E06">
        <w:rPr>
          <w:rFonts w:ascii="Comic Sans MS" w:hAnsi="Comic Sans MS" w:eastAsia="Comic Sans MS" w:cs="Comic Sans MS"/>
          <w:sz w:val="36"/>
          <w:szCs w:val="36"/>
        </w:rPr>
        <w:t>Kidspace Wrap Around Care</w:t>
      </w:r>
    </w:p>
    <w:p w:rsidR="000C35E9" w:rsidP="000C35E9" w:rsidRDefault="000C35E9" w14:paraId="2C305C5A" w14:textId="77777777">
      <w:pPr>
        <w:pStyle w:val="Heading2"/>
        <w:jc w:val="center"/>
        <w:rPr>
          <w:sz w:val="32"/>
          <w:u w:val="none"/>
        </w:rPr>
      </w:pPr>
      <w:r>
        <w:rPr>
          <w:sz w:val="32"/>
          <w:u w:val="none"/>
        </w:rPr>
        <w:t>Emergency Evacuation/Closure Procedure</w:t>
      </w:r>
    </w:p>
    <w:p w:rsidR="000C35E9" w:rsidP="000C35E9" w:rsidRDefault="000C35E9" w14:paraId="5653A8FC" w14:textId="77777777">
      <w:pPr>
        <w:rPr>
          <w:rFonts w:ascii="Trebuchet MS" w:hAnsi="Trebuchet MS"/>
          <w:sz w:val="16"/>
        </w:rPr>
      </w:pPr>
    </w:p>
    <w:p w:rsidR="2C1C388B" w:rsidP="2C1C388B" w:rsidRDefault="2C1C388B" w14:paraId="736322C9" w14:textId="78DA2F5F">
      <w:pPr>
        <w:pStyle w:val="Normal"/>
      </w:pPr>
      <w:r w:rsidRPr="2C1C388B" w:rsidR="2C1C388B">
        <w:rPr>
          <w:rFonts w:ascii="Trebuchet MS" w:hAnsi="Trebuchet MS" w:eastAsia="Trebuchet MS" w:cs="Trebuchet MS"/>
          <w:sz w:val="22"/>
          <w:szCs w:val="22"/>
        </w:rPr>
        <w:t>Kidspace Wrap Around Care will make every effort to keep each setting open and operating safely. In exceptional circumstances, a setting may need to close at short notice, operate from an alternative safe area, or use temporary arrangements to protect children, families, staff and visitors.</w:t>
      </w:r>
    </w:p>
    <w:p w:rsidR="2C1C388B" w:rsidP="2C1C388B" w:rsidRDefault="2C1C388B" w14:paraId="1B709784" w14:textId="107A2B6A">
      <w:pPr>
        <w:pStyle w:val="Normal"/>
      </w:pPr>
      <w:r w:rsidRPr="2C1C388B" w:rsidR="2C1C388B">
        <w:rPr>
          <w:rFonts w:ascii="Trebuchet MS" w:hAnsi="Trebuchet MS" w:eastAsia="Trebuchet MS" w:cs="Trebuchet MS"/>
          <w:sz w:val="22"/>
          <w:szCs w:val="22"/>
        </w:rPr>
        <w:t>This procedure applies to all Kidspace Wrap Around Care settings. Emergency arrangements will be maintained centrally and applied consistently across all settings, with staff following the safest available evacuation route and the agreed emergency procedures for the premises in use.</w:t>
      </w:r>
    </w:p>
    <w:p w:rsidR="000C35E9" w:rsidP="000C35E9" w:rsidRDefault="000C35E9" w14:paraId="61A362B9" w14:textId="77777777">
      <w:pPr>
        <w:spacing w:after="120"/>
        <w:rPr>
          <w:rFonts w:ascii="Trebuchet MS" w:hAnsi="Trebuchet MS"/>
          <w:sz w:val="22"/>
          <w:szCs w:val="22"/>
        </w:rPr>
      </w:pPr>
      <w:r>
        <w:rPr>
          <w:rFonts w:ascii="Trebuchet MS" w:hAnsi="Trebuchet MS"/>
          <w:sz w:val="22"/>
          <w:szCs w:val="22"/>
        </w:rPr>
        <w:t>Possible reasons for emergency closure include:</w:t>
      </w:r>
    </w:p>
    <w:p w:rsidR="000C35E9" w:rsidP="000C35E9" w:rsidRDefault="000C35E9" w14:paraId="540F3B22" w14:textId="77777777">
      <w:pPr>
        <w:numPr>
          <w:ilvl w:val="0"/>
          <w:numId w:val="1"/>
        </w:numPr>
        <w:spacing w:before="40"/>
        <w:ind w:left="357" w:hanging="357"/>
        <w:rPr>
          <w:rFonts w:ascii="Trebuchet MS" w:hAnsi="Trebuchet MS"/>
          <w:sz w:val="22"/>
          <w:szCs w:val="22"/>
        </w:rPr>
      </w:pPr>
      <w:r>
        <w:rPr>
          <w:rFonts w:ascii="Trebuchet MS" w:hAnsi="Trebuchet MS"/>
          <w:sz w:val="22"/>
          <w:szCs w:val="22"/>
        </w:rPr>
        <w:t xml:space="preserve">Serious weather conditions </w:t>
      </w:r>
    </w:p>
    <w:p w:rsidR="000C35E9" w:rsidP="000C35E9" w:rsidRDefault="000C35E9" w14:paraId="675C5EB7" w14:textId="77777777">
      <w:pPr>
        <w:numPr>
          <w:ilvl w:val="0"/>
          <w:numId w:val="1"/>
        </w:numPr>
        <w:spacing w:before="40"/>
        <w:ind w:left="357" w:hanging="357"/>
        <w:rPr>
          <w:rFonts w:ascii="Trebuchet MS" w:hAnsi="Trebuchet MS"/>
          <w:sz w:val="22"/>
          <w:szCs w:val="22"/>
        </w:rPr>
      </w:pPr>
      <w:r>
        <w:rPr>
          <w:rFonts w:ascii="Trebuchet MS" w:hAnsi="Trebuchet MS"/>
          <w:sz w:val="22"/>
          <w:szCs w:val="22"/>
        </w:rPr>
        <w:t>Heating system failure</w:t>
      </w:r>
    </w:p>
    <w:p w:rsidR="000C35E9" w:rsidP="000C35E9" w:rsidRDefault="000C35E9" w14:paraId="5DAA8ABD" w14:textId="77777777">
      <w:pPr>
        <w:numPr>
          <w:ilvl w:val="0"/>
          <w:numId w:val="1"/>
        </w:numPr>
        <w:spacing w:before="40"/>
        <w:ind w:left="357" w:hanging="357"/>
        <w:rPr>
          <w:rFonts w:ascii="Trebuchet MS" w:hAnsi="Trebuchet MS"/>
          <w:sz w:val="22"/>
          <w:szCs w:val="22"/>
        </w:rPr>
      </w:pPr>
      <w:r w:rsidRPr="2C1C388B" w:rsidR="0DD328DF">
        <w:rPr>
          <w:rFonts w:ascii="Trebuchet MS" w:hAnsi="Trebuchet MS"/>
          <w:sz w:val="22"/>
          <w:szCs w:val="22"/>
        </w:rPr>
        <w:t>Burst water pipes</w:t>
      </w:r>
    </w:p>
    <w:p w:rsidR="2C1C388B" w:rsidP="2C1C388B" w:rsidRDefault="2C1C388B" w14:paraId="026857F3" w14:textId="18D7F150">
      <w:pPr>
        <w:pStyle w:val="ListParagraph"/>
        <w:numPr>
          <w:ilvl w:val="0"/>
          <w:numId w:val="1"/>
        </w:numPr>
        <w:ind w:left="345"/>
        <w:rPr/>
      </w:pPr>
      <w:r w:rsidRPr="2C1C388B" w:rsidR="2C1C388B">
        <w:rPr>
          <w:rFonts w:ascii="Trebuchet MS" w:hAnsi="Trebuchet MS" w:eastAsia="Trebuchet MS" w:cs="Trebuchet MS"/>
          <w:sz w:val="22"/>
          <w:szCs w:val="22"/>
        </w:rPr>
        <w:t>Loss of essential services, including electricity, water, gas, internet or telephone systems</w:t>
      </w:r>
    </w:p>
    <w:p w:rsidR="000C35E9" w:rsidP="000C35E9" w:rsidRDefault="000C35E9" w14:paraId="729962F4" w14:textId="77777777">
      <w:pPr>
        <w:numPr>
          <w:ilvl w:val="0"/>
          <w:numId w:val="1"/>
        </w:numPr>
        <w:spacing w:before="40"/>
        <w:ind w:left="357" w:hanging="357"/>
        <w:rPr>
          <w:rFonts w:ascii="Trebuchet MS" w:hAnsi="Trebuchet MS"/>
          <w:sz w:val="22"/>
          <w:szCs w:val="22"/>
        </w:rPr>
      </w:pPr>
      <w:r w:rsidRPr="2C1C388B" w:rsidR="0DD328DF">
        <w:rPr>
          <w:rFonts w:ascii="Trebuchet MS" w:hAnsi="Trebuchet MS"/>
          <w:sz w:val="22"/>
          <w:szCs w:val="22"/>
        </w:rPr>
        <w:t>Fire or bomb scare/explosion</w:t>
      </w:r>
    </w:p>
    <w:p w:rsidR="2C1C388B" w:rsidP="2C1C388B" w:rsidRDefault="2C1C388B" w14:paraId="6A67C572" w14:textId="2765022F">
      <w:pPr>
        <w:pStyle w:val="ListParagraph"/>
        <w:numPr>
          <w:ilvl w:val="0"/>
          <w:numId w:val="1"/>
        </w:numPr>
        <w:ind w:left="345"/>
        <w:rPr/>
      </w:pPr>
      <w:r w:rsidRPr="2C1C388B" w:rsidR="2C1C388B">
        <w:rPr>
          <w:rFonts w:ascii="Trebuchet MS" w:hAnsi="Trebuchet MS" w:eastAsia="Trebuchet MS" w:cs="Trebuchet MS"/>
          <w:sz w:val="22"/>
          <w:szCs w:val="22"/>
        </w:rPr>
        <w:t>Security incident, lockdown, invacuation or external threat</w:t>
      </w:r>
    </w:p>
    <w:p w:rsidR="000C35E9" w:rsidP="000C35E9" w:rsidRDefault="000C35E9" w14:paraId="017612DF" w14:textId="77777777">
      <w:pPr>
        <w:numPr>
          <w:ilvl w:val="0"/>
          <w:numId w:val="1"/>
        </w:numPr>
        <w:spacing w:before="40"/>
        <w:ind w:left="357" w:hanging="357"/>
        <w:rPr>
          <w:rFonts w:ascii="Trebuchet MS" w:hAnsi="Trebuchet MS"/>
          <w:sz w:val="22"/>
          <w:szCs w:val="22"/>
        </w:rPr>
      </w:pPr>
      <w:r>
        <w:rPr>
          <w:rFonts w:ascii="Trebuchet MS" w:hAnsi="Trebuchet MS"/>
          <w:sz w:val="22"/>
          <w:szCs w:val="22"/>
        </w:rPr>
        <w:t>Death of a member of staff or child</w:t>
      </w:r>
    </w:p>
    <w:p w:rsidR="000C35E9" w:rsidP="000C35E9" w:rsidRDefault="000C35E9" w14:paraId="29BE9B9A" w14:textId="77777777">
      <w:pPr>
        <w:numPr>
          <w:ilvl w:val="0"/>
          <w:numId w:val="1"/>
        </w:numPr>
        <w:spacing w:before="40"/>
        <w:ind w:left="357" w:hanging="357"/>
        <w:rPr>
          <w:rFonts w:ascii="Trebuchet MS" w:hAnsi="Trebuchet MS"/>
          <w:sz w:val="22"/>
          <w:szCs w:val="22"/>
        </w:rPr>
      </w:pPr>
      <w:r>
        <w:rPr>
          <w:rFonts w:ascii="Trebuchet MS" w:hAnsi="Trebuchet MS"/>
          <w:sz w:val="22"/>
          <w:szCs w:val="22"/>
        </w:rPr>
        <w:t xml:space="preserve">Assault on a staff member or child </w:t>
      </w:r>
    </w:p>
    <w:p w:rsidR="000C35E9" w:rsidP="000C35E9" w:rsidRDefault="000C35E9" w14:paraId="10642B55" w14:textId="77777777">
      <w:pPr>
        <w:numPr>
          <w:ilvl w:val="0"/>
          <w:numId w:val="1"/>
        </w:numPr>
        <w:spacing w:before="40"/>
        <w:ind w:left="357" w:hanging="357"/>
        <w:rPr>
          <w:rFonts w:ascii="Trebuchet MS" w:hAnsi="Trebuchet MS"/>
          <w:sz w:val="22"/>
          <w:szCs w:val="22"/>
        </w:rPr>
      </w:pPr>
      <w:r w:rsidRPr="2C1C388B" w:rsidR="0DD328DF">
        <w:rPr>
          <w:rFonts w:ascii="Trebuchet MS" w:hAnsi="Trebuchet MS"/>
          <w:sz w:val="22"/>
          <w:szCs w:val="22"/>
        </w:rPr>
        <w:t>Serious accident or illness</w:t>
      </w:r>
    </w:p>
    <w:p w:rsidR="2C1C388B" w:rsidP="2C1C388B" w:rsidRDefault="2C1C388B" w14:paraId="428D33AE" w14:textId="39F07B1E">
      <w:pPr>
        <w:pStyle w:val="ListParagraph"/>
        <w:numPr>
          <w:ilvl w:val="0"/>
          <w:numId w:val="1"/>
        </w:numPr>
        <w:ind w:left="345"/>
        <w:rPr/>
      </w:pPr>
      <w:r w:rsidRPr="2C1C388B" w:rsidR="2C1C388B">
        <w:rPr>
          <w:rFonts w:ascii="Trebuchet MS" w:hAnsi="Trebuchet MS" w:eastAsia="Trebuchet MS" w:cs="Trebuchet MS"/>
          <w:sz w:val="22"/>
          <w:szCs w:val="22"/>
        </w:rPr>
        <w:t>Any other situation where it is unsafe or unsuitable for children, staff or visitors to remain on the premises</w:t>
      </w:r>
    </w:p>
    <w:p w:rsidR="000C35E9" w:rsidP="000C35E9" w:rsidRDefault="000C35E9" w14:paraId="6DDF0653" w14:textId="77777777">
      <w:pPr>
        <w:rPr>
          <w:rFonts w:ascii="Trebuchet MS" w:hAnsi="Trebuchet MS"/>
          <w:sz w:val="22"/>
          <w:szCs w:val="22"/>
        </w:rPr>
      </w:pPr>
    </w:p>
    <w:p w:rsidR="2C1C388B" w:rsidP="2C1C388B" w:rsidRDefault="2C1C388B" w14:paraId="28A589A7" w14:textId="317A4777">
      <w:pPr>
        <w:pStyle w:val="Normal"/>
      </w:pPr>
      <w:r w:rsidRPr="2C1C388B" w:rsidR="2C1C388B">
        <w:rPr>
          <w:rFonts w:ascii="Trebuchet MS" w:hAnsi="Trebuchet MS" w:eastAsia="Trebuchet MS" w:cs="Trebuchet MS"/>
          <w:sz w:val="22"/>
          <w:szCs w:val="22"/>
        </w:rPr>
        <w:t>In some emergencies, it may be safer for children and staff to remain inside the building or move to a safer internal area rather than evacuate. This may include a lockdown, invacuation, severe weather, security concern or advice from the emergency services. Staff will follow the safest course of action available and will keep children calm, supervised and accounted for at all times.</w:t>
      </w:r>
    </w:p>
    <w:p w:rsidR="2C1C388B" w:rsidP="2C1C388B" w:rsidRDefault="2C1C388B" w14:paraId="37CC1F05" w14:textId="6B386BAE">
      <w:pPr>
        <w:pStyle w:val="Normal"/>
      </w:pPr>
      <w:r w:rsidRPr="2C1C388B" w:rsidR="2C1C388B">
        <w:rPr>
          <w:rFonts w:ascii="Trebuchet MS" w:hAnsi="Trebuchet MS" w:eastAsia="Trebuchet MS" w:cs="Trebuchet MS"/>
          <w:sz w:val="22"/>
          <w:szCs w:val="22"/>
        </w:rPr>
        <w:t>In the event of an emergency, our primary concern will be to ensure that children, staff and visitors are kept safe. If it is necessary to evacuate a setting, the following steps will be taken:</w:t>
      </w:r>
    </w:p>
    <w:p w:rsidR="2C1C388B" w:rsidP="2C1C388B" w:rsidRDefault="2C1C388B" w14:paraId="2A6711B6" w14:textId="503FF9D6">
      <w:pPr>
        <w:pStyle w:val="ListParagraph"/>
        <w:numPr>
          <w:ilvl w:val="0"/>
          <w:numId w:val="2"/>
        </w:numPr>
        <w:ind w:left="345"/>
        <w:rPr/>
      </w:pPr>
      <w:r w:rsidRPr="2C1C388B" w:rsidR="2C1C388B">
        <w:rPr>
          <w:rFonts w:ascii="Trebuchet MS" w:hAnsi="Trebuchet MS" w:eastAsia="Trebuchet MS" w:cs="Trebuchet MS"/>
          <w:sz w:val="22"/>
          <w:szCs w:val="22"/>
        </w:rPr>
        <w:t>If appropriate, the Setting Manager or the person in charge will contact the emergency services.</w:t>
      </w:r>
    </w:p>
    <w:p w:rsidR="2C1C388B" w:rsidP="2C1C388B" w:rsidRDefault="2C1C388B" w14:paraId="1063DCC6" w14:textId="07FCEDFA">
      <w:pPr>
        <w:pStyle w:val="ListParagraph"/>
        <w:numPr>
          <w:ilvl w:val="0"/>
          <w:numId w:val="2"/>
        </w:numPr>
        <w:ind w:left="345"/>
        <w:rPr/>
      </w:pPr>
      <w:r w:rsidRPr="2C1C388B" w:rsidR="2C1C388B">
        <w:rPr>
          <w:rFonts w:ascii="Trebuchet MS" w:hAnsi="Trebuchet MS" w:eastAsia="Trebuchet MS" w:cs="Trebuchet MS"/>
          <w:sz w:val="22"/>
          <w:szCs w:val="22"/>
        </w:rPr>
        <w:t>All children will be escorted from the building using the nearest safe exit and taken to the safest suitable assembly area away from immediate danger.</w:t>
      </w:r>
    </w:p>
    <w:p w:rsidR="000C35E9" w:rsidP="000C35E9" w:rsidRDefault="000C35E9" w14:paraId="4BEB49F9" w14:textId="77777777">
      <w:pPr>
        <w:numPr>
          <w:ilvl w:val="0"/>
          <w:numId w:val="2"/>
        </w:numPr>
        <w:spacing w:after="40"/>
        <w:ind w:left="357" w:hanging="357"/>
        <w:rPr>
          <w:rFonts w:ascii="Trebuchet MS" w:hAnsi="Trebuchet MS"/>
          <w:sz w:val="22"/>
          <w:szCs w:val="22"/>
        </w:rPr>
      </w:pPr>
      <w:r w:rsidRPr="2C1C388B" w:rsidR="0DD328DF">
        <w:rPr>
          <w:rFonts w:ascii="Trebuchet MS" w:hAnsi="Trebuchet MS"/>
          <w:sz w:val="22"/>
          <w:szCs w:val="22"/>
        </w:rPr>
        <w:t>No attempt will be made to collect personal belongings, or to re-enter the building after evacuation.</w:t>
      </w:r>
    </w:p>
    <w:p w:rsidR="2C1C388B" w:rsidP="2C1C388B" w:rsidRDefault="2C1C388B" w14:paraId="6F25262C" w14:textId="0A29120F">
      <w:pPr>
        <w:pStyle w:val="ListParagraph"/>
        <w:numPr>
          <w:ilvl w:val="0"/>
          <w:numId w:val="2"/>
        </w:numPr>
        <w:ind w:left="345"/>
        <w:rPr/>
      </w:pPr>
      <w:r w:rsidRPr="2C1C388B" w:rsidR="2C1C388B">
        <w:rPr>
          <w:rFonts w:ascii="Trebuchet MS" w:hAnsi="Trebuchet MS" w:eastAsia="Trebuchet MS" w:cs="Trebuchet MS"/>
          <w:sz w:val="22"/>
          <w:szCs w:val="22"/>
        </w:rPr>
        <w:t>A nominated member of staff will check designated areas of the premises, including toilets, quiet areas and any rooms in use, and will collect the register and emergency contact details if this can be done safely.</w:t>
      </w:r>
    </w:p>
    <w:p w:rsidR="000C35E9" w:rsidP="000C35E9" w:rsidRDefault="000C35E9" w14:paraId="35687135" w14:textId="77777777">
      <w:pPr>
        <w:numPr>
          <w:ilvl w:val="0"/>
          <w:numId w:val="2"/>
        </w:numPr>
        <w:spacing w:after="40"/>
        <w:ind w:left="357" w:hanging="357"/>
        <w:rPr>
          <w:rFonts w:ascii="Trebuchet MS" w:hAnsi="Trebuchet MS"/>
          <w:sz w:val="22"/>
          <w:szCs w:val="22"/>
        </w:rPr>
      </w:pPr>
      <w:r w:rsidRPr="2C1C388B" w:rsidR="0DD328DF">
        <w:rPr>
          <w:rFonts w:ascii="Trebuchet MS" w:hAnsi="Trebuchet MS"/>
          <w:sz w:val="22"/>
          <w:szCs w:val="22"/>
        </w:rPr>
        <w:t xml:space="preserve">Before leaving the </w:t>
      </w:r>
      <w:proofErr w:type="gramStart"/>
      <w:r w:rsidRPr="2C1C388B" w:rsidR="0DD328DF">
        <w:rPr>
          <w:rFonts w:ascii="Trebuchet MS" w:hAnsi="Trebuchet MS"/>
          <w:sz w:val="22"/>
          <w:szCs w:val="22"/>
        </w:rPr>
        <w:t>building</w:t>
      </w:r>
      <w:proofErr w:type="gramEnd"/>
      <w:r w:rsidRPr="2C1C388B" w:rsidR="0DD328DF">
        <w:rPr>
          <w:rFonts w:ascii="Trebuchet MS" w:hAnsi="Trebuchet MS"/>
          <w:sz w:val="22"/>
          <w:szCs w:val="22"/>
        </w:rPr>
        <w:t xml:space="preserve"> the nominated person will close all accessible doors and windows, if it is safe to do so. </w:t>
      </w:r>
    </w:p>
    <w:p w:rsidR="2C1C388B" w:rsidP="2C1C388B" w:rsidRDefault="2C1C388B" w14:paraId="48D19181" w14:textId="6B87862C">
      <w:pPr>
        <w:pStyle w:val="ListParagraph"/>
        <w:numPr>
          <w:ilvl w:val="0"/>
          <w:numId w:val="2"/>
        </w:numPr>
        <w:ind w:left="345"/>
        <w:rPr/>
      </w:pPr>
      <w:r w:rsidRPr="2C1C388B" w:rsidR="2C1C388B">
        <w:rPr>
          <w:rFonts w:ascii="Trebuchet MS" w:hAnsi="Trebuchet MS" w:eastAsia="Trebuchet MS" w:cs="Trebuchet MS"/>
          <w:sz w:val="22"/>
          <w:szCs w:val="22"/>
        </w:rPr>
        <w:t>Essential medication, emergency contact details and key records will be taken if it is safe and practical to do so.</w:t>
      </w:r>
    </w:p>
    <w:p w:rsidR="000C35E9" w:rsidP="000C35E9" w:rsidRDefault="000C35E9" w14:paraId="02CBC118" w14:textId="77777777">
      <w:pPr>
        <w:numPr>
          <w:ilvl w:val="0"/>
          <w:numId w:val="2"/>
        </w:numPr>
        <w:spacing w:after="40"/>
        <w:ind w:left="357" w:hanging="357"/>
        <w:rPr>
          <w:rFonts w:ascii="Trebuchet MS" w:hAnsi="Trebuchet MS"/>
          <w:sz w:val="22"/>
          <w:szCs w:val="22"/>
        </w:rPr>
      </w:pPr>
      <w:r w:rsidRPr="2C1C388B" w:rsidR="0DD328DF">
        <w:rPr>
          <w:rFonts w:ascii="Trebuchet MS" w:hAnsi="Trebuchet MS"/>
          <w:sz w:val="22"/>
          <w:szCs w:val="22"/>
        </w:rPr>
        <w:t xml:space="preserve">The register will be taken and all children and staff accounted for. </w:t>
      </w:r>
    </w:p>
    <w:p w:rsidR="2C1C388B" w:rsidP="2C1C388B" w:rsidRDefault="2C1C388B" w14:paraId="1E066DB3" w14:textId="67D0B04D">
      <w:pPr>
        <w:pStyle w:val="ListParagraph"/>
        <w:numPr>
          <w:ilvl w:val="0"/>
          <w:numId w:val="2"/>
        </w:numPr>
        <w:ind w:left="345"/>
        <w:rPr/>
      </w:pPr>
      <w:r w:rsidRPr="2C1C388B" w:rsidR="2C1C388B">
        <w:rPr>
          <w:rFonts w:ascii="Trebuchet MS" w:hAnsi="Trebuchet MS" w:eastAsia="Trebuchet MS" w:cs="Trebuchet MS"/>
          <w:sz w:val="22"/>
          <w:szCs w:val="22"/>
        </w:rPr>
        <w:t>Staff will maintain required staffing ratios as far as possible during the emergency, evacuation, closure or temporary relocation.</w:t>
      </w:r>
    </w:p>
    <w:p w:rsidR="000C35E9" w:rsidP="000C35E9" w:rsidRDefault="000C35E9" w14:paraId="5DBB6A18" w14:textId="77777777">
      <w:pPr>
        <w:numPr>
          <w:ilvl w:val="0"/>
          <w:numId w:val="2"/>
        </w:numPr>
        <w:spacing w:after="40"/>
        <w:ind w:left="357" w:hanging="357"/>
        <w:rPr>
          <w:rFonts w:ascii="Trebuchet MS" w:hAnsi="Trebuchet MS"/>
          <w:sz w:val="22"/>
          <w:szCs w:val="22"/>
        </w:rPr>
      </w:pPr>
      <w:r w:rsidRPr="2C1C388B" w:rsidR="0DD328DF">
        <w:rPr>
          <w:rFonts w:ascii="Trebuchet MS" w:hAnsi="Trebuchet MS"/>
          <w:sz w:val="22"/>
          <w:szCs w:val="22"/>
        </w:rPr>
        <w:t xml:space="preserve">If any person is missing from the register, the emergency services will be informed immediately. </w:t>
      </w:r>
    </w:p>
    <w:p w:rsidR="2C1C388B" w:rsidP="2C1C388B" w:rsidRDefault="2C1C388B" w14:paraId="6BEF2DD4" w14:textId="1157226B">
      <w:pPr>
        <w:pStyle w:val="ListParagraph"/>
        <w:numPr>
          <w:ilvl w:val="0"/>
          <w:numId w:val="2"/>
        </w:numPr>
        <w:ind w:left="345"/>
        <w:rPr/>
      </w:pPr>
      <w:r w:rsidRPr="2C1C388B" w:rsidR="2C1C388B">
        <w:rPr>
          <w:rFonts w:ascii="Trebuchet MS" w:hAnsi="Trebuchet MS" w:eastAsia="Trebuchet MS" w:cs="Trebuchet MS"/>
          <w:sz w:val="22"/>
          <w:szCs w:val="22"/>
        </w:rPr>
        <w:t>Children with additional needs, including mobility, communication, medical, emotional or SEND needs, will be supported in line with their individual requirements while maintaining the safety of the whole group.</w:t>
      </w:r>
    </w:p>
    <w:p w:rsidR="2C1C388B" w:rsidP="2C1C388B" w:rsidRDefault="2C1C388B" w14:paraId="50566D4B" w14:textId="2083325F">
      <w:pPr>
        <w:pStyle w:val="ListParagraph"/>
        <w:numPr>
          <w:ilvl w:val="0"/>
          <w:numId w:val="2"/>
        </w:numPr>
        <w:ind w:left="345"/>
        <w:rPr/>
      </w:pPr>
      <w:r w:rsidRPr="2C1C388B" w:rsidR="2C1C388B">
        <w:rPr>
          <w:rFonts w:ascii="Trebuchet MS" w:hAnsi="Trebuchet MS" w:eastAsia="Trebuchet MS" w:cs="Trebuchet MS"/>
          <w:sz w:val="22"/>
          <w:szCs w:val="22"/>
        </w:rPr>
        <w:t>The Setting Manager or person in charge will contact parents and carers as soon as it is safe and practical to do so. If the register is not available, emergency contact information held securely off site or electronically will be used.</w:t>
      </w:r>
    </w:p>
    <w:p w:rsidR="000C35E9" w:rsidP="000C35E9" w:rsidRDefault="000C35E9" w14:paraId="6C3F1CD2" w14:textId="77777777">
      <w:pPr>
        <w:numPr>
          <w:ilvl w:val="0"/>
          <w:numId w:val="2"/>
        </w:numPr>
        <w:spacing w:after="40"/>
        <w:ind w:left="357" w:hanging="357"/>
        <w:rPr>
          <w:rFonts w:ascii="Trebuchet MS" w:hAnsi="Trebuchet MS"/>
          <w:sz w:val="22"/>
          <w:szCs w:val="22"/>
        </w:rPr>
      </w:pPr>
      <w:r w:rsidRPr="2C1C388B" w:rsidR="0DD328DF">
        <w:rPr>
          <w:rFonts w:ascii="Trebuchet MS" w:hAnsi="Trebuchet MS"/>
          <w:sz w:val="22"/>
          <w:szCs w:val="22"/>
        </w:rPr>
        <w:t xml:space="preserve">All children will be supervised until they are safely collected. </w:t>
      </w:r>
    </w:p>
    <w:p w:rsidR="2C1C388B" w:rsidP="2C1C388B" w:rsidRDefault="2C1C388B" w14:paraId="33319F09" w14:textId="1C2A4F62">
      <w:pPr>
        <w:pStyle w:val="ListParagraph"/>
        <w:numPr>
          <w:ilvl w:val="0"/>
          <w:numId w:val="2"/>
        </w:numPr>
        <w:ind w:left="345"/>
        <w:rPr/>
      </w:pPr>
      <w:r w:rsidRPr="2C1C388B" w:rsidR="2C1C388B">
        <w:rPr>
          <w:rFonts w:ascii="Trebuchet MS" w:hAnsi="Trebuchet MS" w:eastAsia="Trebuchet MS" w:cs="Trebuchet MS"/>
          <w:sz w:val="22"/>
          <w:szCs w:val="22"/>
        </w:rPr>
        <w:t>If, after every reasonable attempt, a child’s parent or carer cannot be contacted, Kidspace Wrap Around Care will follow its Uncollected Child procedure.</w:t>
      </w:r>
    </w:p>
    <w:p w:rsidR="2C1C388B" w:rsidP="2C1C388B" w:rsidRDefault="2C1C388B" w14:paraId="15E67418" w14:textId="6F614D7F">
      <w:pPr>
        <w:pStyle w:val="ListParagraph"/>
        <w:numPr>
          <w:ilvl w:val="0"/>
          <w:numId w:val="2"/>
        </w:numPr>
        <w:ind w:left="345"/>
        <w:rPr/>
      </w:pPr>
      <w:r w:rsidRPr="2C1C388B" w:rsidR="2C1C388B">
        <w:rPr>
          <w:rFonts w:ascii="Trebuchet MS" w:hAnsi="Trebuchet MS" w:eastAsia="Trebuchet MS" w:cs="Trebuchet MS"/>
          <w:sz w:val="22"/>
          <w:szCs w:val="22"/>
        </w:rPr>
        <w:t>Staff will not re-enter the building until the emergency services, responsible premises representative, or other appropriate authorised person confirms that it is safe to do so.</w:t>
      </w:r>
    </w:p>
    <w:p w:rsidR="2C1C388B" w:rsidP="2C1C388B" w:rsidRDefault="2C1C388B" w14:paraId="3672315A" w14:textId="358510F7">
      <w:pPr>
        <w:pStyle w:val="ListParagraph"/>
        <w:numPr>
          <w:ilvl w:val="0"/>
          <w:numId w:val="2"/>
        </w:numPr>
        <w:ind w:left="345"/>
        <w:rPr/>
      </w:pPr>
      <w:r w:rsidRPr="2C1C388B" w:rsidR="2C1C388B">
        <w:rPr>
          <w:rFonts w:ascii="Trebuchet MS" w:hAnsi="Trebuchet MS" w:eastAsia="Trebuchet MS" w:cs="Trebuchet MS"/>
          <w:sz w:val="22"/>
          <w:szCs w:val="22"/>
        </w:rPr>
        <w:t>The Setting Manager will ensure that an incident record is completed as soon as possible after the emergency and that any lessons learned are reviewed with staff.</w:t>
      </w:r>
    </w:p>
    <w:p w:rsidR="000C35E9" w:rsidP="000C35E9" w:rsidRDefault="000C35E9" w14:paraId="0AE36375" w14:textId="77777777">
      <w:pPr>
        <w:rPr>
          <w:rFonts w:ascii="Trebuchet MS" w:hAnsi="Trebuchet MS"/>
          <w:sz w:val="22"/>
          <w:szCs w:val="22"/>
        </w:rPr>
      </w:pPr>
    </w:p>
    <w:p w:rsidR="2C1C388B" w:rsidP="2C1C388B" w:rsidRDefault="2C1C388B" w14:paraId="66EF9783" w14:textId="09C4731C">
      <w:pPr>
        <w:pStyle w:val="Normal"/>
      </w:pPr>
      <w:r w:rsidRPr="2C1C388B" w:rsidR="2C1C388B">
        <w:rPr>
          <w:rFonts w:ascii="Trebuchet MS" w:hAnsi="Trebuchet MS" w:eastAsia="Trebuchet MS" w:cs="Trebuchet MS"/>
          <w:sz w:val="22"/>
          <w:szCs w:val="22"/>
        </w:rPr>
        <w:t>Emergency procedures will be shared with staff during induction and reviewed regularly. Evacuation drills will be carried out at suitable intervals across all settings so that staff and children understand what to do in an emergency. Records of drills and emergency reviews will be kept by Kidspace Wrap Around Care.</w:t>
      </w:r>
    </w:p>
    <w:p w:rsidR="2C1C388B" w:rsidP="2C1C388B" w:rsidRDefault="2C1C388B" w14:paraId="78A75500" w14:textId="5FD8CBC7">
      <w:pPr>
        <w:pStyle w:val="Normal"/>
      </w:pPr>
      <w:r w:rsidRPr="2C1C388B" w:rsidR="2C1C388B">
        <w:rPr>
          <w:rFonts w:ascii="Trebuchet MS" w:hAnsi="Trebuchet MS" w:eastAsia="Trebuchet MS" w:cs="Trebuchet MS"/>
          <w:sz w:val="22"/>
          <w:szCs w:val="22"/>
        </w:rPr>
        <w:t>If a Kidspace Wrap Around Care setting has to close, even temporarily, or operate from alternative premises as a result of an emergency, the Setting Manager or registered provider will notify Ofsted where this is required, including where there has been a serious childcare incident, a significant event, or a failure to meet relevant requirements.</w:t>
      </w:r>
    </w:p>
    <w:p w:rsidR="2C1C388B" w:rsidP="2C1C388B" w:rsidRDefault="2C1C388B" w14:paraId="0F677AC8" w14:textId="0B6B268D">
      <w:pPr>
        <w:pStyle w:val="Normal"/>
      </w:pPr>
      <w:r w:rsidRPr="2C1C388B" w:rsidR="2C1C388B">
        <w:rPr>
          <w:rFonts w:ascii="Trebuchet MS" w:hAnsi="Trebuchet MS" w:eastAsia="Trebuchet MS" w:cs="Trebuchet MS"/>
          <w:sz w:val="22"/>
          <w:szCs w:val="22"/>
        </w:rPr>
        <w:t>If the usual premises cannot be used, children and staff will move to the safest suitable location available. Parents and carers will be informed as soon as possible, and children will remain supervised until they are safely collected or transferred in line with agreed procedures.</w:t>
      </w:r>
    </w:p>
    <w:p w:rsidR="000C35E9" w:rsidP="000C35E9" w:rsidRDefault="000C35E9" w14:paraId="3DB4A028" w14:textId="77777777">
      <w:pPr>
        <w:rPr>
          <w:rFonts w:ascii="Trebuchet MS" w:hAnsi="Trebuchet MS"/>
          <w:sz w:val="22"/>
          <w:szCs w:val="22"/>
        </w:rPr>
      </w:pPr>
    </w:p>
    <w:p w:rsidR="2C1C388B" w:rsidP="2C1C388B" w:rsidRDefault="2C1C388B" w14:paraId="34D93648" w14:textId="17961229">
      <w:pPr>
        <w:pStyle w:val="Normal"/>
      </w:pPr>
      <w:r w:rsidRPr="2C1C388B" w:rsidR="2C1C388B">
        <w:rPr>
          <w:rFonts w:ascii="Trebuchet MS" w:hAnsi="Trebuchet MS" w:eastAsia="Trebuchet MS" w:cs="Trebuchet MS"/>
          <w:sz w:val="22"/>
          <w:szCs w:val="22"/>
        </w:rPr>
        <w:t>Parents and carers will be informed of emergency closures or temporary arrangements as soon as possible using the most appropriate communication methods available at the time. Children will remain supervised by staff until they are safely collected or transferred in line with agreed procedures.</w:t>
      </w:r>
    </w:p>
    <w:p w:rsidR="2C1C388B" w:rsidP="2C1C388B" w:rsidRDefault="2C1C388B" w14:paraId="6CA06040" w14:textId="0D88F01D">
      <w:pPr>
        <w:pStyle w:val="Normal"/>
      </w:pPr>
      <w:r w:rsidRPr="2C1C388B" w:rsidR="2C1C388B">
        <w:rPr>
          <w:rFonts w:ascii="Trebuchet MS" w:hAnsi="Trebuchet MS" w:eastAsia="Trebuchet MS" w:cs="Trebuchet MS"/>
          <w:sz w:val="22"/>
          <w:szCs w:val="22"/>
        </w:rPr>
        <w:t>Following any emergency closure or disruption, Kidspace Wrap Around Care will review the impact on children, families, staff and service delivery. Reasonable steps will be taken to reopen safely as soon as possible, and any learning from the incident will be used to improve future planning.</w:t>
      </w:r>
    </w:p>
    <w:p w:rsidR="000C35E9" w:rsidP="000C35E9" w:rsidRDefault="000C35E9" w14:paraId="5570E410" w14:textId="77777777">
      <w:pPr>
        <w:rPr>
          <w:rFonts w:ascii="Trebuchet MS" w:hAnsi="Trebuchet MS"/>
          <w:sz w:val="22"/>
          <w:szCs w:val="22"/>
        </w:rPr>
      </w:pPr>
      <w:bookmarkStart w:name="_Toc210025999" w:id="0"/>
      <w:r>
        <w:rPr>
          <w:rFonts w:ascii="Trebuchet MS" w:hAnsi="Trebuchet MS"/>
          <w:sz w:val="22"/>
          <w:szCs w:val="22"/>
        </w:rPr>
        <w:t>Ofsted’s address</w:t>
      </w:r>
      <w:bookmarkEnd w:id="0"/>
      <w:r>
        <w:rPr>
          <w:rFonts w:ascii="Trebuchet MS" w:hAnsi="Trebuchet MS"/>
          <w:sz w:val="22"/>
          <w:szCs w:val="22"/>
        </w:rPr>
        <w:t xml:space="preserve"> </w:t>
      </w:r>
      <w:proofErr w:type="gramStart"/>
      <w:r>
        <w:rPr>
          <w:rFonts w:ascii="Trebuchet MS" w:hAnsi="Trebuchet MS"/>
          <w:sz w:val="22"/>
          <w:szCs w:val="22"/>
        </w:rPr>
        <w:t>is:</w:t>
      </w:r>
      <w:proofErr w:type="gramEnd"/>
      <w:r>
        <w:rPr>
          <w:rFonts w:ascii="Trebuchet MS" w:hAnsi="Trebuchet MS"/>
          <w:sz w:val="22"/>
          <w:szCs w:val="22"/>
        </w:rPr>
        <w:t xml:space="preserve"> Ofsted, Piccadilly Gate, Store Street, Manchester M1 2WD</w:t>
      </w:r>
    </w:p>
    <w:p w:rsidR="00115046" w:rsidP="000C35E9" w:rsidRDefault="00115046" w14:paraId="1A3B4CE6" w14:textId="485D3D7D">
      <w:pPr>
        <w:rPr>
          <w:rFonts w:ascii="Trebuchet MS" w:hAnsi="Trebuchet MS"/>
          <w:sz w:val="22"/>
          <w:szCs w:val="22"/>
        </w:rPr>
      </w:pPr>
      <w:r>
        <w:rPr>
          <w:rFonts w:ascii="Trebuchet MS" w:hAnsi="Trebuchet MS"/>
          <w:sz w:val="22"/>
          <w:szCs w:val="22"/>
        </w:rPr>
        <w:t>Email: enquiries@ofsted.gov.uk</w:t>
      </w:r>
    </w:p>
    <w:p w:rsidR="000C35E9" w:rsidP="000C35E9" w:rsidRDefault="000C35E9" w14:paraId="66EA293B" w14:textId="77777777">
      <w:pPr>
        <w:rPr>
          <w:rFonts w:ascii="Trebuchet MS" w:hAnsi="Trebuchet MS"/>
          <w:sz w:val="22"/>
          <w:szCs w:val="22"/>
        </w:rPr>
      </w:pPr>
      <w:r>
        <w:rPr>
          <w:rFonts w:ascii="Trebuchet MS" w:hAnsi="Trebuchet MS"/>
          <w:sz w:val="22"/>
          <w:szCs w:val="22"/>
        </w:rPr>
        <w:t xml:space="preserve">Telephone: 0300 123 1231 </w:t>
      </w:r>
    </w:p>
    <w:p w:rsidR="000C35E9" w:rsidP="000C35E9" w:rsidRDefault="000C35E9" w14:paraId="403C9A18" w14:textId="77777777">
      <w:pPr>
        <w:rPr>
          <w:rFonts w:ascii="Trebuchet MS" w:hAnsi="Trebuchet MS"/>
          <w:sz w:val="22"/>
          <w:szCs w:val="22"/>
        </w:rPr>
      </w:pPr>
    </w:p>
    <w:p w:rsidR="000C35E9" w:rsidP="000C35E9" w:rsidRDefault="000C35E9" w14:paraId="6FF06681" w14:textId="77777777">
      <w:pPr>
        <w:rPr>
          <w:rFonts w:ascii="Trebuchet MS" w:hAnsi="Trebuchet MS"/>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7"/>
        <w:gridCol w:w="3955"/>
      </w:tblGrid>
      <w:tr w:rsidR="000C35E9" w:rsidTr="2C1C388B" w14:paraId="29C4AFE9"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2C1C388B" w:rsidP="2C1C388B" w:rsidRDefault="2C1C388B" w14:paraId="0759EA27" w14:textId="1FD235D2">
            <w:pPr>
              <w:pStyle w:val="Normal"/>
            </w:pPr>
            <w:r w:rsidRPr="2C1C388B" w:rsidR="2C1C388B">
              <w:rPr>
                <w:rFonts w:ascii="Trebuchet MS" w:hAnsi="Trebuchet MS" w:eastAsia="Trebuchet MS" w:cs="Trebuchet MS"/>
                <w:sz w:val="22"/>
                <w:szCs w:val="22"/>
              </w:rPr>
              <w:t>This policy was adopted by: Kidspace Wrap Around Care</w:t>
            </w:r>
          </w:p>
          <w:p w:rsidR="000C35E9" w:rsidRDefault="000C35E9" w14:paraId="38A8D54F"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C1C388B" w:rsidP="2C1C388B" w:rsidRDefault="2C1C388B" w14:paraId="1690E3A6" w14:textId="5B20F29A">
            <w:pPr>
              <w:pStyle w:val="Normal"/>
            </w:pPr>
            <w:r w:rsidRPr="2C1C388B" w:rsidR="2C1C388B">
              <w:rPr>
                <w:rFonts w:ascii="Trebuchet MS" w:hAnsi="Trebuchet MS" w:eastAsia="Trebuchet MS" w:cs="Trebuchet MS"/>
                <w:sz w:val="22"/>
                <w:szCs w:val="22"/>
              </w:rPr>
              <w:t>Date updated: 1st August 2026</w:t>
            </w:r>
          </w:p>
        </w:tc>
      </w:tr>
      <w:tr w:rsidR="000C35E9" w:rsidTr="2C1C388B" w14:paraId="0C68F582"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C1C388B" w:rsidP="2C1C388B" w:rsidRDefault="2C1C388B" w14:paraId="24299680" w14:textId="0638B4F4">
            <w:pPr>
              <w:pStyle w:val="Normal"/>
            </w:pPr>
            <w:r w:rsidRPr="2C1C388B" w:rsidR="2C1C388B">
              <w:rPr>
                <w:rFonts w:ascii="Trebuchet MS" w:hAnsi="Trebuchet MS" w:eastAsia="Trebuchet MS" w:cs="Trebuchet MS"/>
                <w:sz w:val="22"/>
                <w:szCs w:val="22"/>
              </w:rPr>
              <w:t>Next review: August 2027</w:t>
            </w: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2C1C388B" w:rsidP="2C1C388B" w:rsidRDefault="2C1C388B" w14:paraId="111481CD" w14:textId="49F00095">
            <w:pPr>
              <w:pStyle w:val="Normal"/>
            </w:pPr>
            <w:r w:rsidRPr="2C1C388B" w:rsidR="2C1C388B">
              <w:rPr>
                <w:rFonts w:ascii="Trebuchet MS" w:hAnsi="Trebuchet MS" w:eastAsia="Trebuchet MS" w:cs="Trebuchet MS"/>
                <w:sz w:val="22"/>
                <w:szCs w:val="22"/>
              </w:rPr>
              <w:t>Reviewed by: K Robinson</w:t>
            </w:r>
          </w:p>
        </w:tc>
      </w:tr>
    </w:tbl>
    <w:p w:rsidR="2C1C388B" w:rsidP="2C1C388B" w:rsidRDefault="2C1C388B" w14:paraId="3125B239" w14:textId="64B88956">
      <w:pPr>
        <w:pStyle w:val="Normal"/>
      </w:pPr>
      <w:r w:rsidRPr="2C1C388B" w:rsidR="2C1C388B">
        <w:rPr>
          <w:rFonts w:ascii="Trebuchet MS" w:hAnsi="Trebuchet MS" w:eastAsia="Trebuchet MS" w:cs="Trebuchet MS"/>
          <w:sz w:val="20"/>
          <w:szCs w:val="20"/>
        </w:rPr>
        <w:t>Written with reference to current emergency planning guidance for education and childcare settings, Ofsted notification guidance, and the Statutory Framework for the Early Years Foundation Stage.</w:t>
      </w:r>
    </w:p>
    <w:sectPr w:rsidR="00F51948" w:rsidSect="000C35E9">
      <w:pgSz w:w="11906" w:h="16838" w:orient="portrait"/>
      <w:pgMar w:top="1077"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A43"/>
    <w:multiLevelType w:val="hybridMultilevel"/>
    <w:tmpl w:val="50CAD428"/>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69025118"/>
    <w:multiLevelType w:val="hybridMultilevel"/>
    <w:tmpl w:val="77128B5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1212183052">
    <w:abstractNumId w:val="0"/>
  </w:num>
  <w:num w:numId="2" w16cid:durableId="172664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E9"/>
    <w:rsid w:val="000124B8"/>
    <w:rsid w:val="000362E8"/>
    <w:rsid w:val="00093E4E"/>
    <w:rsid w:val="000C35E9"/>
    <w:rsid w:val="00115046"/>
    <w:rsid w:val="001355B8"/>
    <w:rsid w:val="00182D5E"/>
    <w:rsid w:val="00384BD6"/>
    <w:rsid w:val="00554D94"/>
    <w:rsid w:val="005C10AC"/>
    <w:rsid w:val="008D58AD"/>
    <w:rsid w:val="00B35B53"/>
    <w:rsid w:val="00CC70E9"/>
    <w:rsid w:val="00E314A0"/>
    <w:rsid w:val="00EB0611"/>
    <w:rsid w:val="00F37F22"/>
    <w:rsid w:val="00F51948"/>
    <w:rsid w:val="00FD29D4"/>
    <w:rsid w:val="0DD328DF"/>
    <w:rsid w:val="15E5106B"/>
    <w:rsid w:val="2C1C388B"/>
    <w:rsid w:val="65FA8E06"/>
    <w:rsid w:val="7DA6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FD93"/>
  <w15:chartTrackingRefBased/>
  <w15:docId w15:val="{C30C3430-AE94-4548-98D1-D4EC30D8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5E9"/>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semiHidden/>
    <w:unhideWhenUsed/>
    <w:qFormat/>
    <w:rsid w:val="000C35E9"/>
    <w:pPr>
      <w:keepNext/>
      <w:spacing w:before="120" w:after="120"/>
      <w:outlineLvl w:val="1"/>
    </w:pPr>
    <w:rPr>
      <w:rFonts w:ascii="Arial" w:hAnsi="Arial" w:eastAsia="Times"/>
      <w:b/>
      <w:sz w:val="22"/>
      <w:szCs w:val="2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semiHidden/>
    <w:rsid w:val="000C35E9"/>
    <w:rPr>
      <w:rFonts w:ascii="Arial" w:hAnsi="Arial" w:eastAsia="Times" w:cs="Times New Roman"/>
      <w:b/>
      <w:u w:val="single"/>
      <w:lang w:eastAsia="en-GB"/>
    </w:rPr>
  </w:style>
  <w:style w:type="paragraph" w:styleId="ListParagraph">
    <w:uiPriority w:val="34"/>
    <w:name w:val="List Paragraph"/>
    <w:basedOn w:val="Normal"/>
    <w:qFormat/>
    <w:rsid w:val="2C1C388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5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9</revision>
  <dcterms:created xsi:type="dcterms:W3CDTF">2024-01-08T15:04:00.0000000Z</dcterms:created>
  <dcterms:modified xsi:type="dcterms:W3CDTF">2026-06-24T19:58:29.4567957Z</dcterms:modified>
</coreProperties>
</file>