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24E3FCA" w:rsidP="224E3FCA" w:rsidRDefault="224E3FCA" w14:paraId="2F9721BB" w14:textId="7BB4D6D1">
      <w:pPr>
        <w:pStyle w:val="Heading1"/>
      </w:pPr>
      <w:r w:rsidRPr="224E3FCA" w:rsidR="224E3FCA">
        <w:rPr>
          <w:rFonts w:ascii="Comic Sans MS" w:hAnsi="Comic Sans MS" w:eastAsia="Comic Sans MS" w:cs="Comic Sans MS"/>
          <w:sz w:val="36"/>
          <w:szCs w:val="36"/>
        </w:rPr>
        <w:t>Kidspace Wrap Around Care</w:t>
      </w:r>
    </w:p>
    <w:p w:rsidR="001E4FC7" w:rsidP="001E4FC7" w:rsidRDefault="001E4FC7" w14:paraId="2C474435" w14:textId="77777777">
      <w:pPr>
        <w:pStyle w:val="Heading1"/>
        <w:rPr>
          <w:u w:val="none"/>
        </w:rPr>
      </w:pPr>
      <w:r>
        <w:rPr>
          <w:u w:val="none"/>
        </w:rPr>
        <w:t>Missing Child</w:t>
      </w:r>
      <w:r>
        <w:rPr>
          <w:u w:val="none"/>
        </w:rPr>
        <w:t xml:space="preserve"> Procedure</w:t>
      </w:r>
    </w:p>
    <w:p w:rsidR="001E4FC7" w:rsidP="001E4FC7" w:rsidRDefault="001E4FC7" w14:paraId="45108071" w14:textId="77777777">
      <w:pPr>
        <w:rPr>
          <w:rFonts w:ascii="Trebuchet MS" w:hAnsi="Trebuchet MS"/>
          <w:sz w:val="22"/>
          <w:szCs w:val="22"/>
        </w:rPr>
      </w:pPr>
    </w:p>
    <w:p w:rsidR="224E3FCA" w:rsidP="224E3FCA" w:rsidRDefault="224E3FCA" w14:paraId="215028AF" w14:textId="51FAF3FA">
      <w:pPr>
        <w:pStyle w:val="Normal"/>
      </w:pPr>
      <w:r w:rsidRPr="224E3FCA" w:rsidR="224E3FCA">
        <w:rPr>
          <w:rFonts w:ascii="Trebuchet MS" w:hAnsi="Trebuchet MS" w:eastAsia="Trebuchet MS" w:cs="Trebuchet MS"/>
          <w:sz w:val="22"/>
          <w:szCs w:val="22"/>
        </w:rPr>
        <w:t>At Kidspace Wrap Around Care, we are committed to keeping children safe and secure across all of our wrap around care settings. We are always alert to the possibility that a child may go missing during a session, during arrival or collection arrangements, or when moving between agreed areas. To minimise this risk, staff carry out regular head counts and register checks, particularly during transitions, outdoor play, toilet visits, movement around premises, and any supervised travel between locations.</w:t>
      </w:r>
    </w:p>
    <w:p w:rsidR="224E3FCA" w:rsidP="224E3FCA" w:rsidRDefault="224E3FCA" w14:paraId="762609CF" w14:textId="07A1A35C">
      <w:pPr>
        <w:pStyle w:val="Normal"/>
      </w:pPr>
      <w:r w:rsidRPr="224E3FCA" w:rsidR="224E3FCA">
        <w:rPr>
          <w:rFonts w:ascii="Trebuchet MS" w:hAnsi="Trebuchet MS" w:eastAsia="Trebuchet MS" w:cs="Trebuchet MS"/>
          <w:sz w:val="22"/>
          <w:szCs w:val="22"/>
        </w:rPr>
        <w:t>This policy applies to all Kidspace Wrap Around Care settings and must be followed by all staff, agency staff, students, volunteers and any adults working with children on behalf of the organisation.</w:t>
      </w:r>
    </w:p>
    <w:p w:rsidR="224E3FCA" w:rsidP="224E3FCA" w:rsidRDefault="224E3FCA" w14:paraId="0239E59C" w14:textId="371021BA">
      <w:pPr>
        <w:pStyle w:val="Normal"/>
      </w:pPr>
      <w:r w:rsidRPr="224E3FCA" w:rsidR="224E3FCA">
        <w:rPr>
          <w:rFonts w:ascii="Trebuchet MS" w:hAnsi="Trebuchet MS" w:eastAsia="Trebuchet MS" w:cs="Trebuchet MS"/>
          <w:sz w:val="22"/>
          <w:szCs w:val="22"/>
        </w:rPr>
        <w:t>Each setting will maintain up-to-date registers, emergency contact details, children’s individual needs information, and clear arrival, collection and handover procedures so that staff can act quickly if a child cannot be accounted for.</w:t>
      </w:r>
    </w:p>
    <w:p w:rsidR="224E3FCA" w:rsidP="224E3FCA" w:rsidRDefault="224E3FCA" w14:paraId="0E606285" w14:textId="33D18FA1">
      <w:pPr>
        <w:pStyle w:val="Normal"/>
      </w:pPr>
      <w:r w:rsidRPr="224E3FCA" w:rsidR="224E3FCA">
        <w:rPr>
          <w:rFonts w:ascii="Trebuchet MS" w:hAnsi="Trebuchet MS" w:eastAsia="Trebuchet MS" w:cs="Trebuchet MS"/>
          <w:sz w:val="22"/>
          <w:szCs w:val="22"/>
        </w:rPr>
        <w:t>This procedure should be read alongside Kidspace Wrap Around Care’s safeguarding, child protection, arrival and collection, late collection or uncollected child, risk assessment, outings, health and safety, and incident recording procedures.</w:t>
      </w:r>
    </w:p>
    <w:p w:rsidR="224E3FCA" w:rsidP="224E3FCA" w:rsidRDefault="224E3FCA" w14:paraId="0C4CDFA3" w14:textId="61896D7E">
      <w:pPr>
        <w:pStyle w:val="Normal"/>
      </w:pPr>
      <w:r w:rsidRPr="224E3FCA" w:rsidR="224E3FCA">
        <w:rPr>
          <w:rFonts w:ascii="Trebuchet MS" w:hAnsi="Trebuchet MS" w:eastAsia="Trebuchet MS" w:cs="Trebuchet MS"/>
          <w:b w:val="1"/>
          <w:bCs w:val="1"/>
          <w:sz w:val="22"/>
          <w:szCs w:val="22"/>
        </w:rPr>
        <w:t>Prevention and supervision</w:t>
      </w:r>
    </w:p>
    <w:p w:rsidR="224E3FCA" w:rsidP="224E3FCA" w:rsidRDefault="224E3FCA" w14:paraId="3334DC57" w14:textId="6BC34E9F">
      <w:pPr>
        <w:pStyle w:val="ListParagraph"/>
        <w:numPr>
          <w:ilvl w:val="0"/>
          <w:numId w:val="3"/>
        </w:numPr>
        <w:ind w:left="345"/>
        <w:rPr/>
      </w:pPr>
      <w:r w:rsidRPr="224E3FCA" w:rsidR="224E3FCA">
        <w:rPr>
          <w:rFonts w:ascii="Trebuchet MS" w:hAnsi="Trebuchet MS" w:eastAsia="Trebuchet MS" w:cs="Trebuchet MS"/>
          <w:sz w:val="22"/>
          <w:szCs w:val="22"/>
        </w:rPr>
        <w:t>Registers will be completed accurately at the start of each session and updated when children arrive or leave.</w:t>
      </w:r>
    </w:p>
    <w:p w:rsidR="224E3FCA" w:rsidP="224E3FCA" w:rsidRDefault="224E3FCA" w14:paraId="48BDDC43" w14:textId="3A173DF6">
      <w:pPr>
        <w:pStyle w:val="ListParagraph"/>
        <w:numPr>
          <w:ilvl w:val="0"/>
          <w:numId w:val="3"/>
        </w:numPr>
        <w:ind w:left="345"/>
        <w:rPr/>
      </w:pPr>
      <w:r w:rsidRPr="224E3FCA" w:rsidR="224E3FCA">
        <w:rPr>
          <w:rFonts w:ascii="Trebuchet MS" w:hAnsi="Trebuchet MS" w:eastAsia="Trebuchet MS" w:cs="Trebuchet MS"/>
          <w:sz w:val="22"/>
          <w:szCs w:val="22"/>
        </w:rPr>
        <w:t>Head counts will be completed regularly and always before and after transitions, outdoor play, toilet visits, mealtimes, movement around premises and supervised travel.</w:t>
      </w:r>
    </w:p>
    <w:p w:rsidR="224E3FCA" w:rsidP="224E3FCA" w:rsidRDefault="224E3FCA" w14:paraId="409A27EC" w14:textId="2DF1E011">
      <w:pPr>
        <w:pStyle w:val="ListParagraph"/>
        <w:numPr>
          <w:ilvl w:val="0"/>
          <w:numId w:val="3"/>
        </w:numPr>
        <w:ind w:left="345"/>
        <w:rPr/>
      </w:pPr>
      <w:r w:rsidRPr="224E3FCA" w:rsidR="224E3FCA">
        <w:rPr>
          <w:rFonts w:ascii="Trebuchet MS" w:hAnsi="Trebuchet MS" w:eastAsia="Trebuchet MS" w:cs="Trebuchet MS"/>
          <w:sz w:val="22"/>
          <w:szCs w:val="22"/>
        </w:rPr>
        <w:t>Staff will position themselves so that children are appropriately supervised and entrances, exits and boundaries are monitored.</w:t>
      </w:r>
    </w:p>
    <w:p w:rsidR="224E3FCA" w:rsidP="224E3FCA" w:rsidRDefault="224E3FCA" w14:paraId="3A8ECCD3" w14:textId="4DB89E48">
      <w:pPr>
        <w:pStyle w:val="ListParagraph"/>
        <w:numPr>
          <w:ilvl w:val="0"/>
          <w:numId w:val="3"/>
        </w:numPr>
        <w:ind w:left="345"/>
        <w:rPr/>
      </w:pPr>
      <w:r w:rsidRPr="224E3FCA" w:rsidR="224E3FCA">
        <w:rPr>
          <w:rFonts w:ascii="Trebuchet MS" w:hAnsi="Trebuchet MS" w:eastAsia="Trebuchet MS" w:cs="Trebuchet MS"/>
          <w:sz w:val="22"/>
          <w:szCs w:val="22"/>
        </w:rPr>
        <w:t>Children will only be released to authorised adults in line with the arrival and collection procedure.</w:t>
      </w:r>
    </w:p>
    <w:p w:rsidR="224E3FCA" w:rsidP="224E3FCA" w:rsidRDefault="224E3FCA" w14:paraId="1BD075B2" w14:textId="450101D7">
      <w:pPr>
        <w:pStyle w:val="ListParagraph"/>
        <w:numPr>
          <w:ilvl w:val="0"/>
          <w:numId w:val="3"/>
        </w:numPr>
        <w:ind w:left="345"/>
        <w:rPr/>
      </w:pPr>
      <w:r w:rsidRPr="224E3FCA" w:rsidR="224E3FCA">
        <w:rPr>
          <w:rFonts w:ascii="Trebuchet MS" w:hAnsi="Trebuchet MS" w:eastAsia="Trebuchet MS" w:cs="Trebuchet MS"/>
          <w:sz w:val="22"/>
          <w:szCs w:val="22"/>
        </w:rPr>
        <w:t>Risk assessments will consider how children are kept safe during arrival, collection, transitions, outdoor play, supervised travel and emergency situations.</w:t>
      </w:r>
    </w:p>
    <w:p w:rsidR="224E3FCA" w:rsidP="224E3FCA" w:rsidRDefault="224E3FCA" w14:paraId="2791F9E2" w14:textId="77D6D1E4">
      <w:pPr>
        <w:pStyle w:val="Normal"/>
      </w:pPr>
      <w:r w:rsidRPr="224E3FCA" w:rsidR="224E3FCA">
        <w:rPr>
          <w:rFonts w:ascii="Trebuchet MS" w:hAnsi="Trebuchet MS" w:eastAsia="Trebuchet MS" w:cs="Trebuchet MS"/>
          <w:b w:val="1"/>
          <w:bCs w:val="1"/>
          <w:sz w:val="22"/>
          <w:szCs w:val="22"/>
        </w:rPr>
        <w:t>Staff responsibilities</w:t>
      </w:r>
    </w:p>
    <w:p w:rsidR="224E3FCA" w:rsidP="224E3FCA" w:rsidRDefault="224E3FCA" w14:paraId="683E896F" w14:textId="4DF1F950">
      <w:pPr>
        <w:pStyle w:val="Normal"/>
      </w:pPr>
      <w:r w:rsidRPr="224E3FCA" w:rsidR="224E3FCA">
        <w:rPr>
          <w:rFonts w:ascii="Trebuchet MS" w:hAnsi="Trebuchet MS" w:eastAsia="Trebuchet MS" w:cs="Trebuchet MS"/>
          <w:sz w:val="22"/>
          <w:szCs w:val="22"/>
        </w:rPr>
        <w:t>All staff are responsible for knowing this procedure, following supervision arrangements, reporting concerns immediately and acting without delay if a child cannot be accounted for. The Setting Manager is responsible for leading the response, contacting relevant agencies where required, ensuring records are completed, and reviewing the incident afterwards.</w:t>
      </w:r>
    </w:p>
    <w:p w:rsidR="224E3FCA" w:rsidP="224E3FCA" w:rsidRDefault="224E3FCA" w14:paraId="3615EDC7" w14:textId="7A877189">
      <w:pPr>
        <w:pStyle w:val="Normal"/>
      </w:pPr>
      <w:r w:rsidRPr="224E3FCA" w:rsidR="224E3FCA">
        <w:rPr>
          <w:rFonts w:ascii="Trebuchet MS" w:hAnsi="Trebuchet MS" w:eastAsia="Trebuchet MS" w:cs="Trebuchet MS"/>
          <w:b w:val="1"/>
          <w:bCs w:val="1"/>
          <w:sz w:val="22"/>
          <w:szCs w:val="22"/>
        </w:rPr>
        <w:t>Communication with premises or site staff</w:t>
      </w:r>
    </w:p>
    <w:p w:rsidR="224E3FCA" w:rsidP="224E3FCA" w:rsidRDefault="224E3FCA" w14:paraId="5A12725A" w14:textId="3C19333A">
      <w:pPr>
        <w:pStyle w:val="Normal"/>
      </w:pPr>
      <w:r w:rsidRPr="224E3FCA" w:rsidR="224E3FCA">
        <w:rPr>
          <w:rFonts w:ascii="Trebuchet MS" w:hAnsi="Trebuchet MS" w:eastAsia="Trebuchet MS" w:cs="Trebuchet MS"/>
          <w:sz w:val="22"/>
          <w:szCs w:val="22"/>
        </w:rPr>
        <w:t>Where Kidspace Wrap Around Care operates from shared premises, staff will liaise with relevant premises or site staff as appropriate during a missing child incident. This may include asking for support to check shared areas, entrances, exits, outdoor spaces or CCTV where available, while ensuring that responsibility for the children remains with Kidspace staff.</w:t>
      </w:r>
    </w:p>
    <w:p w:rsidR="001E4FC7" w:rsidP="001E4FC7" w:rsidRDefault="001E4FC7" w14:paraId="497880C0" w14:textId="77777777">
      <w:pPr>
        <w:spacing w:after="120"/>
        <w:rPr>
          <w:rFonts w:ascii="Trebuchet MS" w:hAnsi="Trebuchet MS"/>
          <w:sz w:val="22"/>
          <w:szCs w:val="22"/>
        </w:rPr>
      </w:pPr>
    </w:p>
    <w:p w:rsidR="224E3FCA" w:rsidP="224E3FCA" w:rsidRDefault="224E3FCA" w14:paraId="5037A87E" w14:textId="3C775460">
      <w:pPr>
        <w:pStyle w:val="Normal"/>
      </w:pPr>
      <w:r w:rsidRPr="224E3FCA" w:rsidR="224E3FCA">
        <w:rPr>
          <w:rFonts w:ascii="Trebuchet MS" w:hAnsi="Trebuchet MS" w:eastAsia="Trebuchet MS" w:cs="Trebuchet MS"/>
          <w:sz w:val="22"/>
          <w:szCs w:val="22"/>
        </w:rPr>
        <w:t>If a child cannot be located, the following steps will be taken immediately:</w:t>
      </w:r>
    </w:p>
    <w:p w:rsidR="224E3FCA" w:rsidP="224E3FCA" w:rsidRDefault="224E3FCA" w14:paraId="0130F943" w14:textId="7FF8F56D">
      <w:pPr>
        <w:pStyle w:val="ListParagraph"/>
        <w:numPr>
          <w:ilvl w:val="0"/>
          <w:numId w:val="2"/>
        </w:numPr>
        <w:ind w:left="345"/>
        <w:rPr/>
      </w:pPr>
      <w:r w:rsidRPr="224E3FCA" w:rsidR="224E3FCA">
        <w:rPr>
          <w:rFonts w:ascii="Trebuchet MS" w:hAnsi="Trebuchet MS" w:eastAsia="Trebuchet MS" w:cs="Trebuchet MS"/>
          <w:sz w:val="22"/>
          <w:szCs w:val="22"/>
        </w:rPr>
        <w:t>The Setting Manager, or the most senior member of staff present, will take charge of the response and ensure all staff are informed that the child is missing.</w:t>
      </w:r>
    </w:p>
    <w:p w:rsidR="224E3FCA" w:rsidP="224E3FCA" w:rsidRDefault="224E3FCA" w14:paraId="290C2742" w14:textId="75087D74">
      <w:pPr>
        <w:pStyle w:val="ListParagraph"/>
        <w:numPr>
          <w:ilvl w:val="0"/>
          <w:numId w:val="2"/>
        </w:numPr>
        <w:ind w:left="345"/>
        <w:rPr/>
      </w:pPr>
      <w:r w:rsidRPr="224E3FCA" w:rsidR="224E3FCA">
        <w:rPr>
          <w:rFonts w:ascii="Trebuchet MS" w:hAnsi="Trebuchet MS" w:eastAsia="Trebuchet MS" w:cs="Trebuchet MS"/>
          <w:sz w:val="22"/>
          <w:szCs w:val="22"/>
        </w:rPr>
        <w:t>The register, sign-in and sign-out records, collection arrangements and any recent movements will be checked straight away.</w:t>
      </w:r>
    </w:p>
    <w:p w:rsidR="224E3FCA" w:rsidP="224E3FCA" w:rsidRDefault="224E3FCA" w14:paraId="2CCD1EFA" w14:textId="7311F106">
      <w:pPr>
        <w:pStyle w:val="ListParagraph"/>
        <w:numPr>
          <w:ilvl w:val="0"/>
          <w:numId w:val="2"/>
        </w:numPr>
        <w:ind w:left="345"/>
        <w:rPr/>
      </w:pPr>
      <w:r w:rsidRPr="224E3FCA" w:rsidR="224E3FCA">
        <w:rPr>
          <w:rFonts w:ascii="Trebuchet MS" w:hAnsi="Trebuchet MS" w:eastAsia="Trebuchet MS" w:cs="Trebuchet MS"/>
          <w:sz w:val="22"/>
          <w:szCs w:val="22"/>
        </w:rPr>
        <w:t>Staff will conduct a thorough search of the premises, toilets, outdoor areas, entrances, exits and surrounding area, while maintaining appropriate supervision and ratios for all other children.</w:t>
      </w:r>
    </w:p>
    <w:p w:rsidR="224E3FCA" w:rsidP="224E3FCA" w:rsidRDefault="224E3FCA" w14:paraId="0A1E4243" w14:textId="1262372C">
      <w:pPr>
        <w:pStyle w:val="ListParagraph"/>
        <w:numPr>
          <w:ilvl w:val="0"/>
          <w:numId w:val="2"/>
        </w:numPr>
        <w:ind w:left="345"/>
        <w:rPr/>
      </w:pPr>
      <w:r w:rsidRPr="224E3FCA" w:rsidR="224E3FCA">
        <w:rPr>
          <w:rFonts w:ascii="Trebuchet MS" w:hAnsi="Trebuchet MS" w:eastAsia="Trebuchet MS" w:cs="Trebuchet MS"/>
          <w:sz w:val="22"/>
          <w:szCs w:val="22"/>
        </w:rPr>
        <w:t>Where the child may have gone missing during supervised travel or movement between locations, staff will check the route, agreed handover points and any safe waiting areas without leaving other children unsupervised.</w:t>
      </w:r>
    </w:p>
    <w:p w:rsidR="224E3FCA" w:rsidP="224E3FCA" w:rsidRDefault="224E3FCA" w14:paraId="7C437463" w14:textId="4C463199">
      <w:pPr>
        <w:pStyle w:val="ListParagraph"/>
        <w:numPr>
          <w:ilvl w:val="0"/>
          <w:numId w:val="2"/>
        </w:numPr>
        <w:ind w:left="345"/>
        <w:rPr/>
      </w:pPr>
      <w:r w:rsidRPr="224E3FCA" w:rsidR="224E3FCA">
        <w:rPr>
          <w:rFonts w:ascii="Trebuchet MS" w:hAnsi="Trebuchet MS" w:eastAsia="Trebuchet MS" w:cs="Trebuchet MS"/>
          <w:sz w:val="22"/>
          <w:szCs w:val="22"/>
        </w:rPr>
        <w:t>If the child is not found immediately, or there is any concern that the child may be at risk, the police will be contacted on 999 without delay. The Setting Manager will then contact the child’s parents or carers.</w:t>
      </w:r>
    </w:p>
    <w:p w:rsidR="224E3FCA" w:rsidP="224E3FCA" w:rsidRDefault="224E3FCA" w14:paraId="7EB37994" w14:textId="65EC8237">
      <w:pPr>
        <w:pStyle w:val="ListParagraph"/>
        <w:numPr>
          <w:ilvl w:val="0"/>
          <w:numId w:val="2"/>
        </w:numPr>
        <w:ind w:left="345"/>
        <w:rPr/>
      </w:pPr>
      <w:r w:rsidRPr="224E3FCA" w:rsidR="224E3FCA">
        <w:rPr>
          <w:rFonts w:ascii="Trebuchet MS" w:hAnsi="Trebuchet MS" w:eastAsia="Trebuchet MS" w:cs="Trebuchet MS"/>
          <w:sz w:val="22"/>
          <w:szCs w:val="22"/>
        </w:rPr>
        <w:t>Staff will continue to search for the child, where safe and appropriate, while waiting for the police and parents or carers to arrive.</w:t>
      </w:r>
    </w:p>
    <w:p w:rsidR="224E3FCA" w:rsidP="224E3FCA" w:rsidRDefault="224E3FCA" w14:paraId="094024A3" w14:textId="721DDE1C">
      <w:pPr>
        <w:pStyle w:val="ListParagraph"/>
        <w:numPr>
          <w:ilvl w:val="0"/>
          <w:numId w:val="2"/>
        </w:numPr>
        <w:ind w:left="345"/>
        <w:rPr/>
      </w:pPr>
      <w:r w:rsidRPr="224E3FCA" w:rsidR="224E3FCA">
        <w:rPr>
          <w:rFonts w:ascii="Trebuchet MS" w:hAnsi="Trebuchet MS" w:eastAsia="Trebuchet MS" w:cs="Trebuchet MS"/>
          <w:sz w:val="22"/>
          <w:szCs w:val="22"/>
        </w:rPr>
        <w:t>As normal a routine as possible will be maintained for the rest of the children, with reassurance given in an age-appropriate way.</w:t>
      </w:r>
    </w:p>
    <w:p w:rsidR="224E3FCA" w:rsidP="224E3FCA" w:rsidRDefault="224E3FCA" w14:paraId="6B7A05FA" w14:textId="0A02A2E9">
      <w:pPr>
        <w:pStyle w:val="ListParagraph"/>
        <w:numPr>
          <w:ilvl w:val="0"/>
          <w:numId w:val="2"/>
        </w:numPr>
        <w:ind w:left="345"/>
        <w:rPr/>
      </w:pPr>
      <w:r w:rsidRPr="224E3FCA" w:rsidR="224E3FCA">
        <w:rPr>
          <w:rFonts w:ascii="Trebuchet MS" w:hAnsi="Trebuchet MS" w:eastAsia="Trebuchet MS" w:cs="Trebuchet MS"/>
          <w:sz w:val="22"/>
          <w:szCs w:val="22"/>
        </w:rPr>
        <w:t>The Setting Manager will liaise with the police, parents or carers, senior management and any safeguarding professionals involved.</w:t>
      </w:r>
    </w:p>
    <w:p w:rsidR="001E4FC7" w:rsidP="001E4FC7" w:rsidRDefault="001E4FC7" w14:paraId="3C33C5FF" w14:textId="77777777">
      <w:pPr>
        <w:rPr>
          <w:rFonts w:ascii="Trebuchet MS" w:hAnsi="Trebuchet MS"/>
          <w:sz w:val="22"/>
          <w:szCs w:val="22"/>
        </w:rPr>
      </w:pPr>
    </w:p>
    <w:p w:rsidR="224E3FCA" w:rsidP="224E3FCA" w:rsidRDefault="224E3FCA" w14:paraId="79C3CA71" w14:textId="4E622C5D">
      <w:pPr>
        <w:pStyle w:val="Normal"/>
      </w:pPr>
      <w:r w:rsidRPr="224E3FCA" w:rsidR="224E3FCA">
        <w:rPr>
          <w:rFonts w:ascii="Trebuchet MS" w:hAnsi="Trebuchet MS" w:eastAsia="Trebuchet MS" w:cs="Trebuchet MS"/>
          <w:sz w:val="22"/>
          <w:szCs w:val="22"/>
        </w:rPr>
        <w:t>The incident will be recorded in the Incident Log as soon as possible, including the time the child was noticed missing, who was informed, search actions taken, advice received, when the child was found, and any follow-up action required. Records must be factual, accurate and signed by the Setting Manager or senior member of staff responsible for the incident.</w:t>
      </w:r>
    </w:p>
    <w:p w:rsidR="224E3FCA" w:rsidP="224E3FCA" w:rsidRDefault="224E3FCA" w14:paraId="2635CE80" w14:textId="2D8A14BB">
      <w:pPr>
        <w:pStyle w:val="Normal"/>
      </w:pPr>
      <w:r w:rsidRPr="224E3FCA" w:rsidR="224E3FCA">
        <w:rPr>
          <w:rFonts w:ascii="Trebuchet MS" w:hAnsi="Trebuchet MS" w:eastAsia="Trebuchet MS" w:cs="Trebuchet MS"/>
          <w:sz w:val="22"/>
          <w:szCs w:val="22"/>
        </w:rPr>
        <w:t>When the child is found, staff will reassure the child, check their wellbeing and seek medical support if needed. Parents or carers will be updated as soon as possible, and the Setting Manager will agree any immediate safeguarding or support actions required.</w:t>
      </w:r>
    </w:p>
    <w:p w:rsidR="224E3FCA" w:rsidP="224E3FCA" w:rsidRDefault="224E3FCA" w14:paraId="3DB592F3" w14:textId="225091DE">
      <w:pPr>
        <w:pStyle w:val="Normal"/>
      </w:pPr>
      <w:r w:rsidRPr="224E3FCA" w:rsidR="224E3FCA">
        <w:rPr>
          <w:rFonts w:ascii="Trebuchet MS" w:hAnsi="Trebuchet MS" w:eastAsia="Trebuchet MS" w:cs="Trebuchet MS"/>
          <w:sz w:val="22"/>
          <w:szCs w:val="22"/>
        </w:rPr>
        <w:t>Even if the child is found quickly or the incident is confirmed as a false alarm, the Setting Manager will decide whether an incident record and review are required. Where the missing child procedure has been triggered, the actions taken and outcome should be recorded.</w:t>
      </w:r>
    </w:p>
    <w:p w:rsidR="224E3FCA" w:rsidP="224E3FCA" w:rsidRDefault="224E3FCA" w14:paraId="3396557B" w14:textId="31EC08D8">
      <w:pPr>
        <w:pStyle w:val="Normal"/>
      </w:pPr>
      <w:r w:rsidRPr="224E3FCA" w:rsidR="224E3FCA">
        <w:rPr>
          <w:rFonts w:ascii="Trebuchet MS" w:hAnsi="Trebuchet MS" w:eastAsia="Trebuchet MS" w:cs="Trebuchet MS"/>
          <w:sz w:val="22"/>
          <w:szCs w:val="22"/>
        </w:rPr>
        <w:t>Staff will treat all information relating to a missing child incident confidentially. Information will only be shared with those who need to know, including parents or carers, senior management, police, safeguarding professionals, Ofsted or other relevant agencies.</w:t>
      </w:r>
    </w:p>
    <w:p w:rsidR="224E3FCA" w:rsidP="224E3FCA" w:rsidRDefault="224E3FCA" w14:paraId="77884DCC" w14:textId="4AE0490F">
      <w:pPr>
        <w:pStyle w:val="Normal"/>
      </w:pPr>
      <w:r w:rsidRPr="224E3FCA" w:rsidR="224E3FCA">
        <w:rPr>
          <w:rFonts w:ascii="Trebuchet MS" w:hAnsi="Trebuchet MS" w:eastAsia="Trebuchet MS" w:cs="Trebuchet MS"/>
          <w:sz w:val="22"/>
          <w:szCs w:val="22"/>
        </w:rPr>
        <w:t>A review will be completed after any missing child incident. This will include reviewing registers, staff deployment, supervision arrangements, risk assessments, transition procedures, communication systems and any relevant policies. Any learning or actions identified will be shared with staff and implemented promptly.</w:t>
      </w:r>
    </w:p>
    <w:p w:rsidR="224E3FCA" w:rsidP="224E3FCA" w:rsidRDefault="224E3FCA" w14:paraId="0936798D" w14:textId="58B80290">
      <w:pPr>
        <w:pStyle w:val="Normal"/>
      </w:pPr>
      <w:r w:rsidRPr="224E3FCA" w:rsidR="224E3FCA">
        <w:rPr>
          <w:rFonts w:ascii="Trebuchet MS" w:hAnsi="Trebuchet MS" w:eastAsia="Trebuchet MS" w:cs="Trebuchet MS"/>
          <w:sz w:val="22"/>
          <w:szCs w:val="22"/>
        </w:rPr>
        <w:t>Following an incident, appropriate support will be offered to the child, parents or carers, staff and any other children affected. This may include reassurance, a staff debrief, additional supervision arrangements, further training, or changes to practice where needed.</w:t>
      </w:r>
    </w:p>
    <w:p w:rsidR="001E4FC7" w:rsidP="001E4FC7" w:rsidRDefault="001E4FC7" w14:paraId="0573C16A" w14:textId="77777777">
      <w:pPr>
        <w:rPr>
          <w:rFonts w:ascii="Trebuchet MS" w:hAnsi="Trebuchet MS"/>
          <w:sz w:val="22"/>
          <w:szCs w:val="22"/>
        </w:rPr>
      </w:pPr>
    </w:p>
    <w:p w:rsidR="224E3FCA" w:rsidP="224E3FCA" w:rsidRDefault="224E3FCA" w14:paraId="55F2D2BF" w14:textId="7FAAF468">
      <w:pPr>
        <w:pStyle w:val="Normal"/>
      </w:pPr>
      <w:r w:rsidRPr="224E3FCA" w:rsidR="224E3FCA">
        <w:rPr>
          <w:rFonts w:ascii="Trebuchet MS" w:hAnsi="Trebuchet MS" w:eastAsia="Trebuchet MS" w:cs="Trebuchet MS"/>
          <w:sz w:val="22"/>
          <w:szCs w:val="22"/>
        </w:rPr>
        <w:t>Where required, Kidspace Wrap Around Care will notify Ofsted, the Local Authority Designated Officer or local safeguarding partners, children’s social care, the police, insurers and any other relevant agency in line with statutory requirements and the seriousness of the incident.</w:t>
      </w:r>
    </w:p>
    <w:p w:rsidR="224E3FCA" w:rsidP="224E3FCA" w:rsidRDefault="224E3FCA" w14:paraId="11346E20" w14:textId="75A485D3">
      <w:pPr>
        <w:pStyle w:val="Normal"/>
      </w:pPr>
      <w:r w:rsidRPr="224E3FCA" w:rsidR="224E3FCA">
        <w:rPr>
          <w:rFonts w:ascii="Trebuchet MS" w:hAnsi="Trebuchet MS" w:eastAsia="Trebuchet MS" w:cs="Trebuchet MS"/>
          <w:sz w:val="22"/>
          <w:szCs w:val="22"/>
        </w:rPr>
        <w:t>All staff must be familiar with this procedure during induction and through ongoing safeguarding training. The policy will be available to parents and carers on request.</w:t>
      </w:r>
    </w:p>
    <w:p w:rsidR="001E4FC7" w:rsidP="001E4FC7" w:rsidRDefault="001E4FC7" w14:paraId="7059F079" w14:textId="77777777">
      <w:pPr>
        <w:rPr>
          <w:rFonts w:ascii="Trebuchet MS" w:hAnsi="Trebuchet MS"/>
          <w:sz w:val="22"/>
          <w:szCs w:val="22"/>
        </w:rPr>
      </w:pPr>
    </w:p>
    <w:p w:rsidR="001E4FC7" w:rsidP="001E4FC7" w:rsidRDefault="001E4FC7" w14:paraId="456B4845" w14:textId="77777777">
      <w:pPr>
        <w:rPr>
          <w:rFonts w:ascii="Trebuchet MS" w:hAnsi="Trebuchet MS"/>
          <w:sz w:val="22"/>
          <w:szCs w:val="22"/>
        </w:rPr>
      </w:pPr>
    </w:p>
    <w:p w:rsidR="001E4FC7" w:rsidP="001E4FC7" w:rsidRDefault="001E4FC7" w14:paraId="3FC051B6" w14:textId="77777777">
      <w:pPr>
        <w:spacing w:after="120"/>
        <w:rPr>
          <w:rFonts w:ascii="Arial" w:hAnsi="Arial" w:cs="Arial"/>
          <w:b/>
        </w:rPr>
      </w:pPr>
      <w:r w:rsidRPr="224E3FCA" w:rsidR="2A2EF4A8">
        <w:rPr>
          <w:rFonts w:ascii="Arial" w:hAnsi="Arial" w:cs="Arial"/>
          <w:b w:val="1"/>
          <w:bCs w:val="1"/>
        </w:rPr>
        <w:t>Useful numbers</w:t>
      </w:r>
    </w:p>
    <w:p w:rsidR="224E3FCA" w:rsidP="224E3FCA" w:rsidRDefault="224E3FCA" w14:paraId="59FDFE72" w14:textId="1642ECA0">
      <w:pPr>
        <w:pStyle w:val="Normal"/>
      </w:pPr>
      <w:r w:rsidRPr="224E3FCA" w:rsidR="224E3FCA">
        <w:rPr>
          <w:rFonts w:ascii="Trebuchet MS" w:hAnsi="Trebuchet MS" w:eastAsia="Trebuchet MS" w:cs="Trebuchet MS"/>
          <w:sz w:val="22"/>
          <w:szCs w:val="22"/>
        </w:rPr>
        <w:t>Police emergency number: 999</w:t>
      </w:r>
    </w:p>
    <w:p w:rsidR="224E3FCA" w:rsidP="224E3FCA" w:rsidRDefault="224E3FCA" w14:paraId="5782C1F3" w14:textId="6CD43F78">
      <w:pPr>
        <w:pStyle w:val="Normal"/>
      </w:pPr>
      <w:r w:rsidRPr="224E3FCA" w:rsidR="224E3FCA">
        <w:rPr>
          <w:rFonts w:ascii="Trebuchet MS" w:hAnsi="Trebuchet MS" w:eastAsia="Trebuchet MS" w:cs="Trebuchet MS"/>
          <w:sz w:val="22"/>
          <w:szCs w:val="22"/>
        </w:rPr>
        <w:t>Police non-emergency number: 101</w:t>
      </w:r>
    </w:p>
    <w:p w:rsidR="224E3FCA" w:rsidP="224E3FCA" w:rsidRDefault="224E3FCA" w14:paraId="2DBDDCDB" w14:textId="3669A158">
      <w:pPr>
        <w:pStyle w:val="Normal"/>
      </w:pPr>
      <w:r w:rsidRPr="224E3FCA" w:rsidR="224E3FCA">
        <w:rPr>
          <w:rFonts w:ascii="Trebuchet MS" w:hAnsi="Trebuchet MS" w:eastAsia="Trebuchet MS" w:cs="Trebuchet MS"/>
          <w:sz w:val="22"/>
          <w:szCs w:val="22"/>
        </w:rPr>
        <w:t>Children’s Social Care / Local Safeguarding Partner: contact the local council children’s social care team for the area where the child lives or where the concern arises. If there is immediate danger, call 999.</w:t>
      </w:r>
    </w:p>
    <w:p w:rsidR="001E4FC7" w:rsidP="001E4FC7" w:rsidRDefault="001E4FC7" w14:paraId="44FE24AA" w14:textId="77777777">
      <w:pPr>
        <w:spacing w:after="40"/>
        <w:rPr>
          <w:rFonts w:ascii="Trebuchet MS" w:hAnsi="Trebuchet MS"/>
          <w:sz w:val="22"/>
          <w:szCs w:val="22"/>
        </w:rPr>
      </w:pPr>
      <w:r w:rsidRPr="224E3FCA" w:rsidR="2A2EF4A8">
        <w:rPr>
          <w:rFonts w:ascii="Trebuchet MS" w:hAnsi="Trebuchet MS"/>
          <w:sz w:val="22"/>
          <w:szCs w:val="22"/>
        </w:rPr>
        <w:t>Ofsted: 0300 123 1231</w:t>
      </w:r>
    </w:p>
    <w:p w:rsidR="224E3FCA" w:rsidP="224E3FCA" w:rsidRDefault="224E3FCA" w14:paraId="19A2D13D" w14:textId="31D45675">
      <w:pPr>
        <w:pStyle w:val="Normal"/>
      </w:pPr>
      <w:r w:rsidRPr="224E3FCA" w:rsidR="224E3FCA">
        <w:rPr>
          <w:rFonts w:ascii="Trebuchet MS" w:hAnsi="Trebuchet MS" w:eastAsia="Trebuchet MS" w:cs="Trebuchet MS"/>
          <w:sz w:val="22"/>
          <w:szCs w:val="22"/>
        </w:rPr>
        <w:t>NSPCC Helpline: 0808 800 5000</w:t>
      </w:r>
    </w:p>
    <w:p w:rsidR="224E3FCA" w:rsidP="224E3FCA" w:rsidRDefault="224E3FCA" w14:paraId="121C9874" w14:textId="4104C00C">
      <w:pPr>
        <w:pStyle w:val="Normal"/>
      </w:pPr>
      <w:r w:rsidRPr="224E3FCA" w:rsidR="224E3FCA">
        <w:rPr>
          <w:rFonts w:ascii="Trebuchet MS" w:hAnsi="Trebuchet MS" w:eastAsia="Trebuchet MS" w:cs="Trebuchet MS"/>
          <w:sz w:val="22"/>
          <w:szCs w:val="22"/>
        </w:rPr>
        <w:t>Childline: 0800 1111</w:t>
      </w:r>
    </w:p>
    <w:p w:rsidR="001E4FC7" w:rsidP="001E4FC7" w:rsidRDefault="001E4FC7" w14:paraId="64D178AE" w14:textId="77777777">
      <w:pPr>
        <w:rPr>
          <w:rFonts w:ascii="Trebuchet MS" w:hAnsi="Trebuchet MS"/>
          <w:sz w:val="22"/>
          <w:szCs w:val="22"/>
        </w:rPr>
      </w:pPr>
    </w:p>
    <w:p w:rsidR="001E4FC7" w:rsidP="001E4FC7" w:rsidRDefault="001E4FC7" w14:paraId="530F8CC4" w14:textId="77777777">
      <w:pPr>
        <w:rPr>
          <w:rFonts w:ascii="Trebuchet MS" w:hAnsi="Trebuchet MS"/>
          <w:sz w:val="22"/>
          <w:szCs w:val="22"/>
        </w:rPr>
      </w:pPr>
    </w:p>
    <w:p w:rsidR="001E4FC7" w:rsidP="001E4FC7" w:rsidRDefault="001E4FC7" w14:paraId="056A9968" w14:textId="77777777">
      <w:pPr>
        <w:rPr>
          <w:rFonts w:ascii="Trebuchet MS" w:hAnsi="Trebuchet MS"/>
          <w:sz w:val="22"/>
          <w:szCs w:val="22"/>
        </w:rPr>
      </w:pPr>
    </w:p>
    <w:p w:rsidR="001E4FC7" w:rsidP="001E4FC7" w:rsidRDefault="001E4FC7" w14:paraId="658BE66C" w14:textId="77777777">
      <w:pPr>
        <w:rPr>
          <w:rFonts w:ascii="Trebuchet MS" w:hAnsi="Trebuchet MS"/>
          <w:sz w:val="22"/>
          <w:szCs w:val="22"/>
        </w:rPr>
      </w:pPr>
    </w:p>
    <w:p w:rsidR="001E4FC7" w:rsidP="001E4FC7" w:rsidRDefault="001E4FC7" w14:paraId="4313AD8D" w14:textId="77777777">
      <w:pPr>
        <w:rPr>
          <w:rFonts w:ascii="Trebuchet MS" w:hAnsi="Trebuchet MS"/>
          <w:sz w:val="22"/>
          <w:szCs w:val="22"/>
        </w:rPr>
      </w:pPr>
    </w:p>
    <w:p w:rsidR="001E4FC7" w:rsidP="001E4FC7" w:rsidRDefault="001E4FC7" w14:paraId="64F5DEC6" w14:textId="77777777">
      <w:pPr>
        <w:rPr>
          <w:rFonts w:ascii="Trebuchet MS" w:hAnsi="Trebuchet MS"/>
          <w:sz w:val="22"/>
          <w:szCs w:val="22"/>
        </w:rPr>
      </w:pPr>
    </w:p>
    <w:p w:rsidR="001E4FC7" w:rsidP="001E4FC7" w:rsidRDefault="001E4FC7" w14:paraId="477048FE" w14:textId="77777777">
      <w:pPr>
        <w:rPr>
          <w:rFonts w:ascii="Trebuchet MS" w:hAnsi="Trebuchet MS"/>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6"/>
        <w:gridCol w:w="3660"/>
      </w:tblGrid>
      <w:tr w:rsidR="001E4FC7" w:rsidTr="224E3FCA" w14:paraId="00AC6771" w14:textId="77777777">
        <w:trPr>
          <w:trHeight w:val="466"/>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224E3FCA" w:rsidP="224E3FCA" w:rsidRDefault="224E3FCA" w14:paraId="1249BAFF" w14:textId="7AB35B32">
            <w:pPr>
              <w:pStyle w:val="Normal"/>
            </w:pPr>
            <w:r w:rsidRPr="224E3FCA" w:rsidR="224E3FCA">
              <w:rPr>
                <w:rFonts w:ascii="Trebuchet MS" w:hAnsi="Trebuchet MS" w:eastAsia="Trebuchet MS" w:cs="Trebuchet MS"/>
                <w:sz w:val="22"/>
                <w:szCs w:val="22"/>
              </w:rPr>
              <w:t>This policy was adopted by: Kidspace Wrap Around Care</w:t>
            </w:r>
          </w:p>
          <w:p w:rsidR="001E4FC7" w:rsidRDefault="001E4FC7" w14:paraId="3D77ACE9"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224E3FCA" w:rsidP="224E3FCA" w:rsidRDefault="224E3FCA" w14:paraId="6D8B3D2F" w14:textId="10E7617E">
            <w:pPr>
              <w:pStyle w:val="Normal"/>
            </w:pPr>
            <w:r w:rsidRPr="224E3FCA" w:rsidR="224E3FCA">
              <w:rPr>
                <w:rFonts w:ascii="Trebuchet MS" w:hAnsi="Trebuchet MS" w:eastAsia="Trebuchet MS" w:cs="Trebuchet MS"/>
                <w:sz w:val="22"/>
                <w:szCs w:val="22"/>
              </w:rPr>
              <w:t>Date updated: 1st August 2026</w:t>
            </w:r>
          </w:p>
        </w:tc>
      </w:tr>
      <w:tr w:rsidR="001E4FC7" w:rsidTr="224E3FCA" w14:paraId="3245246D" w14:textId="77777777">
        <w:trPr>
          <w:trHeight w:val="455"/>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224E3FCA" w:rsidP="224E3FCA" w:rsidRDefault="224E3FCA" w14:paraId="41344F7E" w14:textId="267481BB">
            <w:pPr>
              <w:pStyle w:val="Normal"/>
            </w:pPr>
            <w:r w:rsidRPr="224E3FCA" w:rsidR="224E3FCA">
              <w:rPr>
                <w:rFonts w:ascii="Trebuchet MS" w:hAnsi="Trebuchet MS" w:eastAsia="Trebuchet MS" w:cs="Trebuchet MS"/>
                <w:sz w:val="22"/>
                <w:szCs w:val="22"/>
              </w:rPr>
              <w:t>Next review: August 2027</w:t>
            </w:r>
          </w:p>
          <w:p w:rsidR="001E4FC7" w:rsidRDefault="001E4FC7" w14:paraId="044D1ABA"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224E3FCA" w:rsidP="224E3FCA" w:rsidRDefault="224E3FCA" w14:paraId="1B560856" w14:textId="63556298">
            <w:pPr>
              <w:pStyle w:val="Normal"/>
            </w:pPr>
            <w:r w:rsidRPr="224E3FCA" w:rsidR="224E3FCA">
              <w:rPr>
                <w:rFonts w:ascii="Trebuchet MS" w:hAnsi="Trebuchet MS" w:eastAsia="Trebuchet MS" w:cs="Trebuchet MS"/>
                <w:sz w:val="22"/>
                <w:szCs w:val="22"/>
              </w:rPr>
              <w:t>Reviewed by: K Robinson</w:t>
            </w:r>
          </w:p>
        </w:tc>
      </w:tr>
    </w:tbl>
    <w:p w:rsidR="001E4FC7" w:rsidP="001E4FC7" w:rsidRDefault="001E4FC7" w14:paraId="21934A55" w14:textId="77777777">
      <w:pPr>
        <w:rPr>
          <w:rFonts w:ascii="Trebuchet MS" w:hAnsi="Trebuchet MS" w:cs="Tahoma"/>
          <w:sz w:val="20"/>
          <w:szCs w:val="20"/>
        </w:rPr>
      </w:pPr>
    </w:p>
    <w:p w:rsidR="00F51948" w:rsidRDefault="001E4FC7" w14:paraId="2A976577" w14:textId="75CCA7F6">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3E4A23">
        <w:rPr>
          <w:rFonts w:ascii="Trebuchet MS" w:hAnsi="Trebuchet MS" w:cs="Tahoma"/>
          <w:i/>
          <w:sz w:val="20"/>
          <w:szCs w:val="20"/>
        </w:rPr>
        <w:t>2</w:t>
      </w:r>
      <w:r w:rsidR="0034609A">
        <w:rPr>
          <w:rFonts w:ascii="Trebuchet MS" w:hAnsi="Trebuchet MS" w:cs="Tahoma"/>
          <w:i/>
          <w:sz w:val="20"/>
          <w:szCs w:val="20"/>
        </w:rPr>
        <w:t>5</w:t>
      </w:r>
      <w:r>
        <w:rPr>
          <w:rFonts w:ascii="Trebuchet MS" w:hAnsi="Trebuchet MS" w:cs="Tahoma"/>
          <w:i/>
          <w:sz w:val="20"/>
          <w:szCs w:val="20"/>
        </w:rPr>
        <w:t xml:space="preserve">): Safeguarding and Welfare Requirements: </w:t>
      </w:r>
      <w:r w:rsidR="00F519D2">
        <w:rPr>
          <w:rFonts w:ascii="Trebuchet MS" w:hAnsi="Trebuchet MS" w:cs="Tahoma"/>
          <w:i/>
          <w:sz w:val="20"/>
          <w:szCs w:val="20"/>
        </w:rPr>
        <w:t>Safeguarding</w:t>
      </w:r>
      <w:r w:rsidR="00DB39C8">
        <w:rPr>
          <w:rFonts w:ascii="Trebuchet MS" w:hAnsi="Trebuchet MS" w:cs="Tahoma"/>
          <w:i/>
          <w:sz w:val="20"/>
          <w:szCs w:val="20"/>
        </w:rPr>
        <w:t xml:space="preserve"> training [3.30</w:t>
      </w:r>
      <w:r w:rsidR="00F519D2">
        <w:rPr>
          <w:rFonts w:ascii="Trebuchet MS" w:hAnsi="Trebuchet MS" w:cs="Tahoma"/>
          <w:i/>
          <w:sz w:val="20"/>
          <w:szCs w:val="20"/>
        </w:rPr>
        <w:t xml:space="preserve">], </w:t>
      </w:r>
      <w:r w:rsidR="009919A0">
        <w:rPr>
          <w:rFonts w:ascii="Trebuchet MS" w:hAnsi="Trebuchet MS" w:cs="Tahoma"/>
          <w:i/>
          <w:sz w:val="20"/>
          <w:szCs w:val="20"/>
        </w:rPr>
        <w:t>Organising premises for confidentiality and safeguarding</w:t>
      </w:r>
      <w:r>
        <w:rPr>
          <w:rFonts w:ascii="Trebuchet MS" w:hAnsi="Trebuchet MS" w:cs="Tahoma"/>
          <w:i/>
          <w:sz w:val="20"/>
          <w:szCs w:val="20"/>
        </w:rPr>
        <w:t xml:space="preserve"> [3.</w:t>
      </w:r>
      <w:r w:rsidR="00CD3D55">
        <w:rPr>
          <w:rFonts w:ascii="Trebuchet MS" w:hAnsi="Trebuchet MS" w:cs="Tahoma"/>
          <w:i/>
          <w:sz w:val="20"/>
          <w:szCs w:val="20"/>
        </w:rPr>
        <w:t>87</w:t>
      </w:r>
      <w:r w:rsidR="009919A0">
        <w:rPr>
          <w:rFonts w:ascii="Trebuchet MS" w:hAnsi="Trebuchet MS" w:cs="Tahoma"/>
          <w:i/>
          <w:sz w:val="20"/>
          <w:szCs w:val="20"/>
        </w:rPr>
        <w:t>], Information for Parents and Carers [3.</w:t>
      </w:r>
      <w:r w:rsidR="00CD3D55">
        <w:rPr>
          <w:rFonts w:ascii="Trebuchet MS" w:hAnsi="Trebuchet MS" w:cs="Tahoma"/>
          <w:i/>
          <w:sz w:val="20"/>
          <w:szCs w:val="20"/>
        </w:rPr>
        <w:t>97</w:t>
      </w:r>
      <w:r w:rsidR="009919A0">
        <w:rPr>
          <w:rFonts w:ascii="Trebuchet MS" w:hAnsi="Trebuchet MS" w:cs="Tahoma"/>
          <w:i/>
          <w:sz w:val="20"/>
          <w:szCs w:val="20"/>
        </w:rPr>
        <w:t>]</w:t>
      </w:r>
    </w:p>
    <w:sectPr w:rsidR="00F5194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645e1b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cd95d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7E302E0"/>
    <w:multiLevelType w:val="hybridMultilevel"/>
    <w:tmpl w:val="DFC62892"/>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num w:numId="3">
    <w:abstractNumId w:val="2"/>
  </w:num>
  <w:num w:numId="2">
    <w:abstractNumId w:val="1"/>
  </w:num>
  <w:num w:numId="1" w16cid:durableId="105473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FC7"/>
    <w:rsid w:val="000376EC"/>
    <w:rsid w:val="000F4E31"/>
    <w:rsid w:val="001355B8"/>
    <w:rsid w:val="001E4FC7"/>
    <w:rsid w:val="0034609A"/>
    <w:rsid w:val="003E4A23"/>
    <w:rsid w:val="00650AB9"/>
    <w:rsid w:val="0073241F"/>
    <w:rsid w:val="008D58AD"/>
    <w:rsid w:val="009919A0"/>
    <w:rsid w:val="00CD3D55"/>
    <w:rsid w:val="00DB39C8"/>
    <w:rsid w:val="00E20D29"/>
    <w:rsid w:val="00F37F22"/>
    <w:rsid w:val="00F51948"/>
    <w:rsid w:val="00F519D2"/>
    <w:rsid w:val="224E3FCA"/>
    <w:rsid w:val="2A2EF4A8"/>
    <w:rsid w:val="3E9E4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DF72"/>
  <w15:chartTrackingRefBased/>
  <w15:docId w15:val="{5FE510E3-14CD-4F59-A62A-2EADFDA5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4FC7"/>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1E4FC7"/>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E4FC7"/>
    <w:rPr>
      <w:rFonts w:ascii="Arial" w:hAnsi="Arial" w:eastAsia="Times" w:cs="Times New Roman"/>
      <w:b/>
      <w:sz w:val="32"/>
      <w:szCs w:val="32"/>
      <w:u w:val="single"/>
      <w:lang w:eastAsia="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9</revision>
  <dcterms:created xsi:type="dcterms:W3CDTF">2024-01-08T15:56:00.0000000Z</dcterms:created>
  <dcterms:modified xsi:type="dcterms:W3CDTF">2026-06-24T20:45:28.5999223Z</dcterms:modified>
</coreProperties>
</file>